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C9591" w14:textId="77777777" w:rsidR="00620412" w:rsidRPr="00620412" w:rsidRDefault="00620412" w:rsidP="00620412">
      <w:r>
        <w:rPr>
          <w:noProof/>
        </w:rPr>
        <w:drawing>
          <wp:inline distT="0" distB="0" distL="0" distR="0" wp14:anchorId="45F98838" wp14:editId="10EBA86F">
            <wp:extent cx="5943600" cy="1784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201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784350"/>
                    </a:xfrm>
                    <a:prstGeom prst="rect">
                      <a:avLst/>
                    </a:prstGeom>
                  </pic:spPr>
                </pic:pic>
              </a:graphicData>
            </a:graphic>
          </wp:inline>
        </w:drawing>
      </w:r>
    </w:p>
    <w:p w14:paraId="4452D67C" w14:textId="77777777" w:rsidR="0003060F" w:rsidRDefault="0003060F" w:rsidP="00C65C94">
      <w:pPr>
        <w:rPr>
          <w:rFonts w:ascii="Arial" w:hAnsi="Arial" w:cs="Arial"/>
        </w:rPr>
      </w:pPr>
    </w:p>
    <w:p w14:paraId="38FB21CC" w14:textId="5E72E6EC" w:rsidR="0003060F" w:rsidRPr="0003060F" w:rsidRDefault="00134EBE" w:rsidP="0003060F">
      <w:pPr>
        <w:spacing w:after="0" w:line="240" w:lineRule="auto"/>
        <w:rPr>
          <w:rFonts w:cstheme="minorHAnsi"/>
          <w:sz w:val="48"/>
          <w:szCs w:val="48"/>
        </w:rPr>
      </w:pPr>
      <w:r>
        <w:rPr>
          <w:rFonts w:cstheme="minorHAnsi"/>
          <w:b/>
          <w:sz w:val="48"/>
          <w:szCs w:val="48"/>
        </w:rPr>
        <w:t xml:space="preserve">SSIS </w:t>
      </w:r>
      <w:r w:rsidR="00351A0E">
        <w:rPr>
          <w:rFonts w:cstheme="minorHAnsi"/>
          <w:b/>
          <w:sz w:val="48"/>
          <w:szCs w:val="48"/>
        </w:rPr>
        <w:t>Operational and Tuning Guide</w:t>
      </w:r>
      <w:r w:rsidR="0003060F" w:rsidRPr="0003060F">
        <w:rPr>
          <w:rFonts w:cstheme="minorHAnsi"/>
          <w:b/>
          <w:sz w:val="48"/>
          <w:szCs w:val="48"/>
        </w:rPr>
        <w:t xml:space="preserve"> </w:t>
      </w:r>
    </w:p>
    <w:p w14:paraId="154C6548" w14:textId="77777777" w:rsidR="0003060F" w:rsidRDefault="0003060F" w:rsidP="00C65C94">
      <w:pPr>
        <w:rPr>
          <w:rFonts w:ascii="Arial" w:hAnsi="Arial" w:cs="Arial"/>
        </w:rPr>
      </w:pPr>
    </w:p>
    <w:p w14:paraId="2ED62A4A" w14:textId="77777777" w:rsidR="00C65C94" w:rsidRPr="00674032" w:rsidRDefault="00C65C94" w:rsidP="00C65C94">
      <w:pPr>
        <w:rPr>
          <w:rFonts w:ascii="Arial" w:hAnsi="Arial" w:cs="Arial"/>
        </w:rPr>
      </w:pPr>
      <w:r w:rsidRPr="00674032">
        <w:rPr>
          <w:rFonts w:ascii="Arial" w:hAnsi="Arial" w:cs="Arial"/>
        </w:rPr>
        <w:t>SQL Server Technical Article</w:t>
      </w:r>
    </w:p>
    <w:p w14:paraId="69211606" w14:textId="77777777" w:rsidR="00C545AA" w:rsidRPr="00674032" w:rsidRDefault="00C545AA" w:rsidP="00C545AA">
      <w:pPr>
        <w:rPr>
          <w:rFonts w:ascii="Arial" w:hAnsi="Arial" w:cs="Arial"/>
        </w:rPr>
      </w:pPr>
    </w:p>
    <w:p w14:paraId="3556C669" w14:textId="39784FF7" w:rsidR="00C65C94" w:rsidRPr="00592368" w:rsidRDefault="00C65C94" w:rsidP="00C545AA">
      <w:pPr>
        <w:rPr>
          <w:rFonts w:ascii="Arial" w:hAnsi="Arial" w:cs="Arial"/>
          <w:b/>
        </w:rPr>
      </w:pPr>
      <w:r w:rsidRPr="00592368">
        <w:rPr>
          <w:rFonts w:ascii="Arial" w:hAnsi="Arial" w:cs="Arial"/>
          <w:b/>
        </w:rPr>
        <w:t>Writer</w:t>
      </w:r>
      <w:r w:rsidR="00783847">
        <w:rPr>
          <w:rFonts w:ascii="Arial" w:hAnsi="Arial" w:cs="Arial"/>
          <w:b/>
        </w:rPr>
        <w:t>s</w:t>
      </w:r>
      <w:r w:rsidRPr="00592368">
        <w:rPr>
          <w:rFonts w:ascii="Arial" w:hAnsi="Arial" w:cs="Arial"/>
          <w:b/>
        </w:rPr>
        <w:t>:</w:t>
      </w:r>
      <w:r w:rsidR="00332483" w:rsidRPr="00592368">
        <w:rPr>
          <w:rFonts w:ascii="Arial" w:hAnsi="Arial" w:cs="Arial"/>
        </w:rPr>
        <w:t xml:space="preserve"> </w:t>
      </w:r>
      <w:r w:rsidR="00852B6D">
        <w:rPr>
          <w:rFonts w:ascii="Arial" w:hAnsi="Arial" w:cs="Arial"/>
        </w:rPr>
        <w:t xml:space="preserve">Alexei </w:t>
      </w:r>
      <w:proofErr w:type="spellStart"/>
      <w:r w:rsidR="00F86A20">
        <w:rPr>
          <w:rFonts w:ascii="Arial" w:hAnsi="Arial" w:cs="Arial"/>
        </w:rPr>
        <w:t>Khalyako</w:t>
      </w:r>
      <w:proofErr w:type="spellEnd"/>
      <w:r w:rsidR="00F86A20">
        <w:rPr>
          <w:rFonts w:ascii="Arial" w:hAnsi="Arial" w:cs="Arial"/>
        </w:rPr>
        <w:t xml:space="preserve">, Carla </w:t>
      </w:r>
      <w:proofErr w:type="spellStart"/>
      <w:r w:rsidR="00F86A20">
        <w:rPr>
          <w:rFonts w:ascii="Arial" w:hAnsi="Arial" w:cs="Arial"/>
        </w:rPr>
        <w:t>Sabotta</w:t>
      </w:r>
      <w:proofErr w:type="spellEnd"/>
      <w:r w:rsidR="00F86A20">
        <w:rPr>
          <w:rFonts w:ascii="Arial" w:hAnsi="Arial" w:cs="Arial"/>
        </w:rPr>
        <w:t>,</w:t>
      </w:r>
      <w:r w:rsidR="008B6E42">
        <w:rPr>
          <w:rFonts w:ascii="Arial" w:hAnsi="Arial" w:cs="Arial"/>
        </w:rPr>
        <w:t xml:space="preserve"> Silvano Coriani,</w:t>
      </w:r>
      <w:r w:rsidR="00F86A20">
        <w:rPr>
          <w:rFonts w:ascii="Arial" w:hAnsi="Arial" w:cs="Arial"/>
        </w:rPr>
        <w:t xml:space="preserve"> Sreedhar Pelluru, Steve Howard</w:t>
      </w:r>
    </w:p>
    <w:p w14:paraId="5D068901" w14:textId="57A099EF" w:rsidR="00C65C94" w:rsidRPr="00592368" w:rsidRDefault="00C65C94" w:rsidP="00C65C94">
      <w:pPr>
        <w:rPr>
          <w:rFonts w:ascii="Arial" w:hAnsi="Arial" w:cs="Arial"/>
          <w:b/>
        </w:rPr>
      </w:pPr>
      <w:r w:rsidRPr="00592368">
        <w:rPr>
          <w:rFonts w:ascii="Arial" w:hAnsi="Arial" w:cs="Arial"/>
          <w:b/>
        </w:rPr>
        <w:t>Technical Reviewer</w:t>
      </w:r>
      <w:r w:rsidR="00783847">
        <w:rPr>
          <w:rFonts w:ascii="Arial" w:hAnsi="Arial" w:cs="Arial"/>
          <w:b/>
        </w:rPr>
        <w:t>s</w:t>
      </w:r>
      <w:r w:rsidRPr="00592368">
        <w:rPr>
          <w:rFonts w:ascii="Arial" w:hAnsi="Arial" w:cs="Arial"/>
          <w:b/>
        </w:rPr>
        <w:t>:</w:t>
      </w:r>
      <w:r w:rsidRPr="00592368">
        <w:rPr>
          <w:rFonts w:ascii="Arial" w:hAnsi="Arial" w:cs="Arial"/>
        </w:rPr>
        <w:t xml:space="preserve"> </w:t>
      </w:r>
      <w:r w:rsidR="008B6E42">
        <w:rPr>
          <w:rFonts w:ascii="Arial" w:hAnsi="Arial" w:cs="Arial"/>
        </w:rPr>
        <w:t xml:space="preserve">Cindy Gross, David </w:t>
      </w:r>
      <w:proofErr w:type="spellStart"/>
      <w:r w:rsidR="008B6E42">
        <w:rPr>
          <w:rFonts w:ascii="Arial" w:hAnsi="Arial" w:cs="Arial"/>
        </w:rPr>
        <w:t>Pless</w:t>
      </w:r>
      <w:proofErr w:type="spellEnd"/>
      <w:r w:rsidR="008B6E42">
        <w:rPr>
          <w:rFonts w:ascii="Arial" w:hAnsi="Arial" w:cs="Arial"/>
        </w:rPr>
        <w:t xml:space="preserve">, Mark Simms, Daniel Sol </w:t>
      </w:r>
    </w:p>
    <w:p w14:paraId="5EC2C38D" w14:textId="77777777" w:rsidR="00C65C94" w:rsidRPr="00592368" w:rsidRDefault="00C65C94" w:rsidP="00C545AA">
      <w:pPr>
        <w:rPr>
          <w:rFonts w:ascii="Arial" w:hAnsi="Arial" w:cs="Arial"/>
        </w:rPr>
      </w:pPr>
    </w:p>
    <w:p w14:paraId="70D4F068" w14:textId="72037D41" w:rsidR="00C65C94" w:rsidRPr="00592368" w:rsidRDefault="00C65C94" w:rsidP="00C65C94">
      <w:pPr>
        <w:rPr>
          <w:rFonts w:ascii="Arial" w:hAnsi="Arial" w:cs="Arial"/>
          <w:b/>
        </w:rPr>
      </w:pPr>
      <w:r w:rsidRPr="00592368">
        <w:rPr>
          <w:rFonts w:ascii="Arial" w:hAnsi="Arial" w:cs="Arial"/>
          <w:b/>
        </w:rPr>
        <w:t>Published:</w:t>
      </w:r>
      <w:r w:rsidRPr="00592368">
        <w:rPr>
          <w:rFonts w:ascii="Arial" w:hAnsi="Arial" w:cs="Arial"/>
        </w:rPr>
        <w:t xml:space="preserve"> </w:t>
      </w:r>
      <w:r w:rsidR="008B6E42">
        <w:rPr>
          <w:rFonts w:ascii="Arial" w:hAnsi="Arial" w:cs="Arial"/>
        </w:rPr>
        <w:t>December, 2012</w:t>
      </w:r>
    </w:p>
    <w:p w14:paraId="3417AD1C" w14:textId="0078140D" w:rsidR="00C65C94" w:rsidRPr="00592368" w:rsidRDefault="00C65C94" w:rsidP="00C545AA">
      <w:pPr>
        <w:rPr>
          <w:rFonts w:ascii="Arial" w:hAnsi="Arial" w:cs="Arial"/>
        </w:rPr>
      </w:pPr>
      <w:r w:rsidRPr="00592368">
        <w:rPr>
          <w:rFonts w:ascii="Arial" w:hAnsi="Arial" w:cs="Arial"/>
          <w:b/>
        </w:rPr>
        <w:t>Applies to:</w:t>
      </w:r>
      <w:r w:rsidRPr="00592368">
        <w:rPr>
          <w:rFonts w:ascii="Arial" w:hAnsi="Arial" w:cs="Arial"/>
        </w:rPr>
        <w:t xml:space="preserve"> SQL Server </w:t>
      </w:r>
      <w:r w:rsidR="00620412">
        <w:rPr>
          <w:rFonts w:ascii="Arial" w:hAnsi="Arial" w:cs="Arial"/>
        </w:rPr>
        <w:t>2012</w:t>
      </w:r>
      <w:r w:rsidR="00930A4E">
        <w:rPr>
          <w:rFonts w:ascii="Arial" w:hAnsi="Arial" w:cs="Arial"/>
        </w:rPr>
        <w:t>; Windows Azure SQL Database</w:t>
      </w:r>
    </w:p>
    <w:p w14:paraId="0B58D13C" w14:textId="77777777" w:rsidR="00C65C94" w:rsidRPr="00592368" w:rsidRDefault="00C65C94" w:rsidP="00C545AA">
      <w:pPr>
        <w:rPr>
          <w:rFonts w:ascii="Arial" w:hAnsi="Arial" w:cs="Arial"/>
        </w:rPr>
      </w:pPr>
    </w:p>
    <w:p w14:paraId="695F97E7" w14:textId="23484F34" w:rsidR="00C65C94" w:rsidRPr="00592368" w:rsidRDefault="00C65C94" w:rsidP="00C545AA">
      <w:pPr>
        <w:rPr>
          <w:rFonts w:ascii="Arial" w:hAnsi="Arial" w:cs="Arial"/>
        </w:rPr>
      </w:pPr>
      <w:r w:rsidRPr="00592368">
        <w:rPr>
          <w:rFonts w:ascii="Arial" w:hAnsi="Arial" w:cs="Arial"/>
          <w:b/>
        </w:rPr>
        <w:t>Summary:</w:t>
      </w:r>
      <w:r w:rsidRPr="00592368">
        <w:rPr>
          <w:rFonts w:ascii="Arial" w:hAnsi="Arial" w:cs="Arial"/>
        </w:rPr>
        <w:t xml:space="preserve"> </w:t>
      </w:r>
      <w:r w:rsidR="00930A4E">
        <w:t>SQL Server Integration Services (SSIS) can be used effectively as a tool for moving data to and from Windows Azure</w:t>
      </w:r>
      <w:r w:rsidR="00C5683A">
        <w:t xml:space="preserve"> (WA)</w:t>
      </w:r>
      <w:r w:rsidR="00930A4E">
        <w:t xml:space="preserve"> SQL Database, as part of the total extract, transform, and load (ETL) solution and as part of the data movement solution. SSIS can be used effectively to move data between sources and destinations in the cloud, and in a hybrid scenario between the cloud and on-premise. </w:t>
      </w:r>
      <w:r w:rsidR="00A36E1B">
        <w:t>This paper outlines SSIS best practices for cloud sources and destinations, discusses project planning for SSIS projects whether the project is all in the cloud or involves hybrid data moves, and walks through an example of maximizing performance on a hybrid move by scaling out the data movement.</w:t>
      </w:r>
    </w:p>
    <w:p w14:paraId="13536019" w14:textId="77777777" w:rsidR="00F30476" w:rsidRDefault="00F30476" w:rsidP="00FF5B8A">
      <w:pPr>
        <w:pStyle w:val="Heading1"/>
      </w:pPr>
    </w:p>
    <w:p w14:paraId="009A5722" w14:textId="77777777" w:rsidR="00F30476" w:rsidRDefault="00F30476" w:rsidP="00F30476">
      <w:pPr>
        <w:rPr>
          <w:rFonts w:asciiTheme="majorHAnsi" w:eastAsiaTheme="majorEastAsia" w:hAnsiTheme="majorHAnsi" w:cstheme="majorBidi"/>
          <w:color w:val="365F91" w:themeColor="accent1" w:themeShade="BF"/>
          <w:sz w:val="28"/>
          <w:szCs w:val="28"/>
        </w:rPr>
      </w:pPr>
      <w:r>
        <w:br w:type="page"/>
      </w:r>
    </w:p>
    <w:p w14:paraId="3C0D61BC" w14:textId="77777777" w:rsidR="00F30476" w:rsidRPr="00033202" w:rsidRDefault="00F30476" w:rsidP="00033202">
      <w:pPr>
        <w:rPr>
          <w:sz w:val="36"/>
          <w:szCs w:val="36"/>
        </w:rPr>
      </w:pPr>
      <w:r w:rsidRPr="00033202">
        <w:rPr>
          <w:sz w:val="36"/>
          <w:szCs w:val="36"/>
        </w:rPr>
        <w:lastRenderedPageBreak/>
        <w:t>Copyright</w:t>
      </w:r>
    </w:p>
    <w:p w14:paraId="686B2D7B" w14:textId="77777777" w:rsidR="00F30476" w:rsidRDefault="00F30476" w:rsidP="00F30476">
      <w:pPr>
        <w:pStyle w:val="Text"/>
        <w:rPr>
          <w:sz w:val="16"/>
        </w:rPr>
      </w:pPr>
    </w:p>
    <w:p w14:paraId="72BCB839" w14:textId="77777777" w:rsidR="00E43B6E" w:rsidRDefault="00E43B6E" w:rsidP="00E43B6E">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14:paraId="4CF45C2A" w14:textId="3AD57ADA" w:rsidR="00E43B6E" w:rsidRDefault="00E43B6E" w:rsidP="00E43B6E">
      <w:pPr>
        <w:pStyle w:val="ListParagraph"/>
        <w:ind w:left="0"/>
        <w:rPr>
          <w:color w:val="000000"/>
        </w:rPr>
      </w:pPr>
      <w:r>
        <w:rPr>
          <w:color w:val="000000"/>
        </w:rPr>
        <w:t>Some examples depicted herein are provided for illustration only and are fictitious.  No real association or connection is intended or should be inferred.</w:t>
      </w:r>
    </w:p>
    <w:p w14:paraId="5580A208" w14:textId="77777777" w:rsidR="00E43B6E" w:rsidRDefault="00E43B6E" w:rsidP="00E43B6E">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14:paraId="42D4E087" w14:textId="77777777" w:rsidR="00E43B6E" w:rsidRPr="00E43B6E" w:rsidRDefault="00E43B6E" w:rsidP="00E43B6E">
      <w:pPr>
        <w:rPr>
          <w:color w:val="000000"/>
        </w:rPr>
      </w:pPr>
      <w:r w:rsidRPr="00E43B6E">
        <w:rPr>
          <w:color w:val="000000"/>
        </w:rPr>
        <w:t>© 20</w:t>
      </w:r>
      <w:r>
        <w:rPr>
          <w:color w:val="000000"/>
        </w:rPr>
        <w:t>1</w:t>
      </w:r>
      <w:r w:rsidR="008142D1">
        <w:rPr>
          <w:color w:val="000000"/>
        </w:rPr>
        <w:t>1</w:t>
      </w:r>
      <w:r w:rsidRPr="00E43B6E">
        <w:rPr>
          <w:color w:val="000000"/>
        </w:rPr>
        <w:t xml:space="preserve"> Microsoft. All rights reserved.</w:t>
      </w:r>
    </w:p>
    <w:p w14:paraId="7BB669CA" w14:textId="77777777" w:rsidR="00E43B6E" w:rsidRDefault="00E43B6E" w:rsidP="00E43B6E">
      <w:pPr>
        <w:rPr>
          <w:color w:val="1F497D"/>
        </w:rPr>
      </w:pPr>
    </w:p>
    <w:p w14:paraId="200566EA" w14:textId="77777777" w:rsidR="00F30476" w:rsidRDefault="00F30476" w:rsidP="00F30476"/>
    <w:p w14:paraId="0A49F481" w14:textId="77777777" w:rsidR="00F30476" w:rsidRDefault="00F30476">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40189968"/>
        <w:docPartObj>
          <w:docPartGallery w:val="Table of Contents"/>
          <w:docPartUnique/>
        </w:docPartObj>
      </w:sdtPr>
      <w:sdtEndPr>
        <w:rPr>
          <w:rFonts w:eastAsiaTheme="minorEastAsia"/>
        </w:rPr>
      </w:sdtEndPr>
      <w:sdtContent>
        <w:p w14:paraId="5235B601" w14:textId="77777777" w:rsidR="00033202" w:rsidRDefault="00033202">
          <w:pPr>
            <w:pStyle w:val="TOCHeading"/>
          </w:pPr>
          <w:r>
            <w:t>Contents</w:t>
          </w:r>
        </w:p>
        <w:p w14:paraId="6B2F9C6D" w14:textId="77777777" w:rsidR="00783847" w:rsidRDefault="004D3320">
          <w:pPr>
            <w:pStyle w:val="TOC1"/>
            <w:tabs>
              <w:tab w:val="right" w:leader="dot" w:pos="9350"/>
            </w:tabs>
            <w:rPr>
              <w:noProof/>
            </w:rPr>
          </w:pPr>
          <w:r>
            <w:fldChar w:fldCharType="begin"/>
          </w:r>
          <w:r w:rsidR="00033202">
            <w:instrText xml:space="preserve"> TOC \o "1-3" \h \z \u </w:instrText>
          </w:r>
          <w:r>
            <w:fldChar w:fldCharType="separate"/>
          </w:r>
          <w:hyperlink w:anchor="_Toc343802840" w:history="1">
            <w:r w:rsidR="00783847" w:rsidRPr="00EB6C7F">
              <w:rPr>
                <w:rStyle w:val="Hyperlink"/>
                <w:noProof/>
              </w:rPr>
              <w:t>Introduction</w:t>
            </w:r>
            <w:r w:rsidR="00783847">
              <w:rPr>
                <w:noProof/>
                <w:webHidden/>
              </w:rPr>
              <w:tab/>
            </w:r>
            <w:r w:rsidR="00783847">
              <w:rPr>
                <w:noProof/>
                <w:webHidden/>
              </w:rPr>
              <w:fldChar w:fldCharType="begin"/>
            </w:r>
            <w:r w:rsidR="00783847">
              <w:rPr>
                <w:noProof/>
                <w:webHidden/>
              </w:rPr>
              <w:instrText xml:space="preserve"> PAGEREF _Toc343802840 \h </w:instrText>
            </w:r>
            <w:r w:rsidR="00783847">
              <w:rPr>
                <w:noProof/>
                <w:webHidden/>
              </w:rPr>
            </w:r>
            <w:r w:rsidR="00783847">
              <w:rPr>
                <w:noProof/>
                <w:webHidden/>
              </w:rPr>
              <w:fldChar w:fldCharType="separate"/>
            </w:r>
            <w:r w:rsidR="00783847">
              <w:rPr>
                <w:noProof/>
                <w:webHidden/>
              </w:rPr>
              <w:t>5</w:t>
            </w:r>
            <w:r w:rsidR="00783847">
              <w:rPr>
                <w:noProof/>
                <w:webHidden/>
              </w:rPr>
              <w:fldChar w:fldCharType="end"/>
            </w:r>
          </w:hyperlink>
        </w:p>
        <w:p w14:paraId="1C90DF8F" w14:textId="77777777" w:rsidR="00783847" w:rsidRDefault="00783847">
          <w:pPr>
            <w:pStyle w:val="TOC1"/>
            <w:tabs>
              <w:tab w:val="right" w:leader="dot" w:pos="9350"/>
            </w:tabs>
            <w:rPr>
              <w:noProof/>
            </w:rPr>
          </w:pPr>
          <w:hyperlink w:anchor="_Toc343802841" w:history="1">
            <w:r w:rsidRPr="00EB6C7F">
              <w:rPr>
                <w:rStyle w:val="Hyperlink"/>
                <w:noProof/>
              </w:rPr>
              <w:t>Project Design</w:t>
            </w:r>
            <w:r>
              <w:rPr>
                <w:noProof/>
                <w:webHidden/>
              </w:rPr>
              <w:tab/>
            </w:r>
            <w:r>
              <w:rPr>
                <w:noProof/>
                <w:webHidden/>
              </w:rPr>
              <w:fldChar w:fldCharType="begin"/>
            </w:r>
            <w:r>
              <w:rPr>
                <w:noProof/>
                <w:webHidden/>
              </w:rPr>
              <w:instrText xml:space="preserve"> PAGEREF _Toc343802841 \h </w:instrText>
            </w:r>
            <w:r>
              <w:rPr>
                <w:noProof/>
                <w:webHidden/>
              </w:rPr>
            </w:r>
            <w:r>
              <w:rPr>
                <w:noProof/>
                <w:webHidden/>
              </w:rPr>
              <w:fldChar w:fldCharType="separate"/>
            </w:r>
            <w:r>
              <w:rPr>
                <w:noProof/>
                <w:webHidden/>
              </w:rPr>
              <w:t>5</w:t>
            </w:r>
            <w:r>
              <w:rPr>
                <w:noProof/>
                <w:webHidden/>
              </w:rPr>
              <w:fldChar w:fldCharType="end"/>
            </w:r>
          </w:hyperlink>
        </w:p>
        <w:p w14:paraId="7CDD423E" w14:textId="77777777" w:rsidR="00783847" w:rsidRDefault="00783847">
          <w:pPr>
            <w:pStyle w:val="TOC2"/>
            <w:tabs>
              <w:tab w:val="right" w:leader="dot" w:pos="9350"/>
            </w:tabs>
            <w:rPr>
              <w:noProof/>
            </w:rPr>
          </w:pPr>
          <w:hyperlink w:anchor="_Toc343802842" w:history="1">
            <w:r w:rsidRPr="00EB6C7F">
              <w:rPr>
                <w:rStyle w:val="Hyperlink"/>
                <w:noProof/>
              </w:rPr>
              <w:t>Problem Scoping and Description</w:t>
            </w:r>
            <w:r>
              <w:rPr>
                <w:noProof/>
                <w:webHidden/>
              </w:rPr>
              <w:tab/>
            </w:r>
            <w:r>
              <w:rPr>
                <w:noProof/>
                <w:webHidden/>
              </w:rPr>
              <w:fldChar w:fldCharType="begin"/>
            </w:r>
            <w:r>
              <w:rPr>
                <w:noProof/>
                <w:webHidden/>
              </w:rPr>
              <w:instrText xml:space="preserve"> PAGEREF _Toc343802842 \h </w:instrText>
            </w:r>
            <w:r>
              <w:rPr>
                <w:noProof/>
                <w:webHidden/>
              </w:rPr>
            </w:r>
            <w:r>
              <w:rPr>
                <w:noProof/>
                <w:webHidden/>
              </w:rPr>
              <w:fldChar w:fldCharType="separate"/>
            </w:r>
            <w:r>
              <w:rPr>
                <w:noProof/>
                <w:webHidden/>
              </w:rPr>
              <w:t>5</w:t>
            </w:r>
            <w:r>
              <w:rPr>
                <w:noProof/>
                <w:webHidden/>
              </w:rPr>
              <w:fldChar w:fldCharType="end"/>
            </w:r>
          </w:hyperlink>
        </w:p>
        <w:p w14:paraId="4F4347CC" w14:textId="77777777" w:rsidR="00783847" w:rsidRDefault="00783847">
          <w:pPr>
            <w:pStyle w:val="TOC2"/>
            <w:tabs>
              <w:tab w:val="right" w:leader="dot" w:pos="9350"/>
            </w:tabs>
            <w:rPr>
              <w:noProof/>
            </w:rPr>
          </w:pPr>
          <w:hyperlink w:anchor="_Toc343802843" w:history="1">
            <w:r w:rsidRPr="00EB6C7F">
              <w:rPr>
                <w:rStyle w:val="Hyperlink"/>
                <w:noProof/>
              </w:rPr>
              <w:t>Why Data Movement is so critical in Azure</w:t>
            </w:r>
            <w:r>
              <w:rPr>
                <w:noProof/>
                <w:webHidden/>
              </w:rPr>
              <w:tab/>
            </w:r>
            <w:r>
              <w:rPr>
                <w:noProof/>
                <w:webHidden/>
              </w:rPr>
              <w:fldChar w:fldCharType="begin"/>
            </w:r>
            <w:r>
              <w:rPr>
                <w:noProof/>
                <w:webHidden/>
              </w:rPr>
              <w:instrText xml:space="preserve"> PAGEREF _Toc343802843 \h </w:instrText>
            </w:r>
            <w:r>
              <w:rPr>
                <w:noProof/>
                <w:webHidden/>
              </w:rPr>
            </w:r>
            <w:r>
              <w:rPr>
                <w:noProof/>
                <w:webHidden/>
              </w:rPr>
              <w:fldChar w:fldCharType="separate"/>
            </w:r>
            <w:r>
              <w:rPr>
                <w:noProof/>
                <w:webHidden/>
              </w:rPr>
              <w:t>6</w:t>
            </w:r>
            <w:r>
              <w:rPr>
                <w:noProof/>
                <w:webHidden/>
              </w:rPr>
              <w:fldChar w:fldCharType="end"/>
            </w:r>
          </w:hyperlink>
        </w:p>
        <w:p w14:paraId="63263FF0" w14:textId="77777777" w:rsidR="00783847" w:rsidRDefault="00783847">
          <w:pPr>
            <w:pStyle w:val="TOC2"/>
            <w:tabs>
              <w:tab w:val="right" w:leader="dot" w:pos="9350"/>
            </w:tabs>
            <w:rPr>
              <w:noProof/>
            </w:rPr>
          </w:pPr>
          <w:hyperlink w:anchor="_Toc343802844" w:history="1">
            <w:r w:rsidRPr="00EB6C7F">
              <w:rPr>
                <w:rStyle w:val="Hyperlink"/>
                <w:noProof/>
              </w:rPr>
              <w:t>Key Data Movement Scenarios</w:t>
            </w:r>
            <w:r>
              <w:rPr>
                <w:noProof/>
                <w:webHidden/>
              </w:rPr>
              <w:tab/>
            </w:r>
            <w:r>
              <w:rPr>
                <w:noProof/>
                <w:webHidden/>
              </w:rPr>
              <w:fldChar w:fldCharType="begin"/>
            </w:r>
            <w:r>
              <w:rPr>
                <w:noProof/>
                <w:webHidden/>
              </w:rPr>
              <w:instrText xml:space="preserve"> PAGEREF _Toc343802844 \h </w:instrText>
            </w:r>
            <w:r>
              <w:rPr>
                <w:noProof/>
                <w:webHidden/>
              </w:rPr>
            </w:r>
            <w:r>
              <w:rPr>
                <w:noProof/>
                <w:webHidden/>
              </w:rPr>
              <w:fldChar w:fldCharType="separate"/>
            </w:r>
            <w:r>
              <w:rPr>
                <w:noProof/>
                <w:webHidden/>
              </w:rPr>
              <w:t>7</w:t>
            </w:r>
            <w:r>
              <w:rPr>
                <w:noProof/>
                <w:webHidden/>
              </w:rPr>
              <w:fldChar w:fldCharType="end"/>
            </w:r>
          </w:hyperlink>
        </w:p>
        <w:p w14:paraId="4D6FCA6E" w14:textId="77777777" w:rsidR="00783847" w:rsidRDefault="00783847">
          <w:pPr>
            <w:pStyle w:val="TOC3"/>
            <w:tabs>
              <w:tab w:val="right" w:leader="dot" w:pos="9350"/>
            </w:tabs>
            <w:rPr>
              <w:noProof/>
            </w:rPr>
          </w:pPr>
          <w:hyperlink w:anchor="_Toc343802845" w:history="1">
            <w:r w:rsidRPr="00EB6C7F">
              <w:rPr>
                <w:rStyle w:val="Hyperlink"/>
                <w:noProof/>
              </w:rPr>
              <w:t>Initial Data Loading and Migration from On-Premises to Cloud</w:t>
            </w:r>
            <w:r>
              <w:rPr>
                <w:noProof/>
                <w:webHidden/>
              </w:rPr>
              <w:tab/>
            </w:r>
            <w:r>
              <w:rPr>
                <w:noProof/>
                <w:webHidden/>
              </w:rPr>
              <w:fldChar w:fldCharType="begin"/>
            </w:r>
            <w:r>
              <w:rPr>
                <w:noProof/>
                <w:webHidden/>
              </w:rPr>
              <w:instrText xml:space="preserve"> PAGEREF _Toc343802845 \h </w:instrText>
            </w:r>
            <w:r>
              <w:rPr>
                <w:noProof/>
                <w:webHidden/>
              </w:rPr>
            </w:r>
            <w:r>
              <w:rPr>
                <w:noProof/>
                <w:webHidden/>
              </w:rPr>
              <w:fldChar w:fldCharType="separate"/>
            </w:r>
            <w:r>
              <w:rPr>
                <w:noProof/>
                <w:webHidden/>
              </w:rPr>
              <w:t>7</w:t>
            </w:r>
            <w:r>
              <w:rPr>
                <w:noProof/>
                <w:webHidden/>
              </w:rPr>
              <w:fldChar w:fldCharType="end"/>
            </w:r>
          </w:hyperlink>
        </w:p>
        <w:p w14:paraId="54B5BB8C" w14:textId="77777777" w:rsidR="00783847" w:rsidRDefault="00783847">
          <w:pPr>
            <w:pStyle w:val="TOC3"/>
            <w:tabs>
              <w:tab w:val="right" w:leader="dot" w:pos="9350"/>
            </w:tabs>
            <w:rPr>
              <w:noProof/>
            </w:rPr>
          </w:pPr>
          <w:hyperlink w:anchor="_Toc343802846" w:history="1">
            <w:r w:rsidRPr="00EB6C7F">
              <w:rPr>
                <w:rStyle w:val="Hyperlink"/>
                <w:noProof/>
              </w:rPr>
              <w:t>Moving Cloud Generated Data to On-Premises Systems</w:t>
            </w:r>
            <w:r>
              <w:rPr>
                <w:noProof/>
                <w:webHidden/>
              </w:rPr>
              <w:tab/>
            </w:r>
            <w:r>
              <w:rPr>
                <w:noProof/>
                <w:webHidden/>
              </w:rPr>
              <w:fldChar w:fldCharType="begin"/>
            </w:r>
            <w:r>
              <w:rPr>
                <w:noProof/>
                <w:webHidden/>
              </w:rPr>
              <w:instrText xml:space="preserve"> PAGEREF _Toc343802846 \h </w:instrText>
            </w:r>
            <w:r>
              <w:rPr>
                <w:noProof/>
                <w:webHidden/>
              </w:rPr>
            </w:r>
            <w:r>
              <w:rPr>
                <w:noProof/>
                <w:webHidden/>
              </w:rPr>
              <w:fldChar w:fldCharType="separate"/>
            </w:r>
            <w:r>
              <w:rPr>
                <w:noProof/>
                <w:webHidden/>
              </w:rPr>
              <w:t>8</w:t>
            </w:r>
            <w:r>
              <w:rPr>
                <w:noProof/>
                <w:webHidden/>
              </w:rPr>
              <w:fldChar w:fldCharType="end"/>
            </w:r>
          </w:hyperlink>
        </w:p>
        <w:p w14:paraId="5AE8BEAD" w14:textId="77777777" w:rsidR="00783847" w:rsidRDefault="00783847">
          <w:pPr>
            <w:pStyle w:val="TOC3"/>
            <w:tabs>
              <w:tab w:val="right" w:leader="dot" w:pos="9350"/>
            </w:tabs>
            <w:rPr>
              <w:noProof/>
            </w:rPr>
          </w:pPr>
          <w:hyperlink w:anchor="_Toc343802847" w:history="1">
            <w:r w:rsidRPr="00EB6C7F">
              <w:rPr>
                <w:rStyle w:val="Hyperlink"/>
                <w:noProof/>
              </w:rPr>
              <w:t>Moving Data between Cloud Services</w:t>
            </w:r>
            <w:r>
              <w:rPr>
                <w:noProof/>
                <w:webHidden/>
              </w:rPr>
              <w:tab/>
            </w:r>
            <w:r>
              <w:rPr>
                <w:noProof/>
                <w:webHidden/>
              </w:rPr>
              <w:fldChar w:fldCharType="begin"/>
            </w:r>
            <w:r>
              <w:rPr>
                <w:noProof/>
                <w:webHidden/>
              </w:rPr>
              <w:instrText xml:space="preserve"> PAGEREF _Toc343802847 \h </w:instrText>
            </w:r>
            <w:r>
              <w:rPr>
                <w:noProof/>
                <w:webHidden/>
              </w:rPr>
            </w:r>
            <w:r>
              <w:rPr>
                <w:noProof/>
                <w:webHidden/>
              </w:rPr>
              <w:fldChar w:fldCharType="separate"/>
            </w:r>
            <w:r>
              <w:rPr>
                <w:noProof/>
                <w:webHidden/>
              </w:rPr>
              <w:t>8</w:t>
            </w:r>
            <w:r>
              <w:rPr>
                <w:noProof/>
                <w:webHidden/>
              </w:rPr>
              <w:fldChar w:fldCharType="end"/>
            </w:r>
          </w:hyperlink>
        </w:p>
        <w:p w14:paraId="2DE7E45E" w14:textId="77777777" w:rsidR="00783847" w:rsidRDefault="00783847">
          <w:pPr>
            <w:pStyle w:val="TOC2"/>
            <w:tabs>
              <w:tab w:val="right" w:leader="dot" w:pos="9350"/>
            </w:tabs>
            <w:rPr>
              <w:noProof/>
            </w:rPr>
          </w:pPr>
          <w:hyperlink w:anchor="_Toc343802848" w:history="1">
            <w:r w:rsidRPr="00EB6C7F">
              <w:rPr>
                <w:rStyle w:val="Hyperlink"/>
                <w:noProof/>
              </w:rPr>
              <w:t>Existing Tools, Services, and Solutions</w:t>
            </w:r>
            <w:r>
              <w:rPr>
                <w:noProof/>
                <w:webHidden/>
              </w:rPr>
              <w:tab/>
            </w:r>
            <w:r>
              <w:rPr>
                <w:noProof/>
                <w:webHidden/>
              </w:rPr>
              <w:fldChar w:fldCharType="begin"/>
            </w:r>
            <w:r>
              <w:rPr>
                <w:noProof/>
                <w:webHidden/>
              </w:rPr>
              <w:instrText xml:space="preserve"> PAGEREF _Toc343802848 \h </w:instrText>
            </w:r>
            <w:r>
              <w:rPr>
                <w:noProof/>
                <w:webHidden/>
              </w:rPr>
            </w:r>
            <w:r>
              <w:rPr>
                <w:noProof/>
                <w:webHidden/>
              </w:rPr>
              <w:fldChar w:fldCharType="separate"/>
            </w:r>
            <w:r>
              <w:rPr>
                <w:noProof/>
                <w:webHidden/>
              </w:rPr>
              <w:t>9</w:t>
            </w:r>
            <w:r>
              <w:rPr>
                <w:noProof/>
                <w:webHidden/>
              </w:rPr>
              <w:fldChar w:fldCharType="end"/>
            </w:r>
          </w:hyperlink>
        </w:p>
        <w:p w14:paraId="3430A4BE" w14:textId="77777777" w:rsidR="00783847" w:rsidRDefault="00783847">
          <w:pPr>
            <w:pStyle w:val="TOC3"/>
            <w:tabs>
              <w:tab w:val="right" w:leader="dot" w:pos="9350"/>
            </w:tabs>
            <w:rPr>
              <w:noProof/>
            </w:rPr>
          </w:pPr>
          <w:hyperlink w:anchor="_Toc343802849" w:history="1">
            <w:r w:rsidRPr="00EB6C7F">
              <w:rPr>
                <w:rStyle w:val="Hyperlink"/>
                <w:noProof/>
              </w:rPr>
              <w:t>SQL Server Integration Services (SSIS)</w:t>
            </w:r>
            <w:r>
              <w:rPr>
                <w:noProof/>
                <w:webHidden/>
              </w:rPr>
              <w:tab/>
            </w:r>
            <w:r>
              <w:rPr>
                <w:noProof/>
                <w:webHidden/>
              </w:rPr>
              <w:fldChar w:fldCharType="begin"/>
            </w:r>
            <w:r>
              <w:rPr>
                <w:noProof/>
                <w:webHidden/>
              </w:rPr>
              <w:instrText xml:space="preserve"> PAGEREF _Toc343802849 \h </w:instrText>
            </w:r>
            <w:r>
              <w:rPr>
                <w:noProof/>
                <w:webHidden/>
              </w:rPr>
            </w:r>
            <w:r>
              <w:rPr>
                <w:noProof/>
                <w:webHidden/>
              </w:rPr>
              <w:fldChar w:fldCharType="separate"/>
            </w:r>
            <w:r>
              <w:rPr>
                <w:noProof/>
                <w:webHidden/>
              </w:rPr>
              <w:t>9</w:t>
            </w:r>
            <w:r>
              <w:rPr>
                <w:noProof/>
                <w:webHidden/>
              </w:rPr>
              <w:fldChar w:fldCharType="end"/>
            </w:r>
          </w:hyperlink>
        </w:p>
        <w:p w14:paraId="492CE883" w14:textId="77777777" w:rsidR="00783847" w:rsidRDefault="00783847">
          <w:pPr>
            <w:pStyle w:val="TOC3"/>
            <w:tabs>
              <w:tab w:val="right" w:leader="dot" w:pos="9350"/>
            </w:tabs>
            <w:rPr>
              <w:noProof/>
            </w:rPr>
          </w:pPr>
          <w:hyperlink w:anchor="_Toc343802850" w:history="1">
            <w:r w:rsidRPr="00EB6C7F">
              <w:rPr>
                <w:rStyle w:val="Hyperlink"/>
                <w:noProof/>
              </w:rPr>
              <w:t>SqlBulkCopy class in ADO.NET</w:t>
            </w:r>
            <w:r>
              <w:rPr>
                <w:noProof/>
                <w:webHidden/>
              </w:rPr>
              <w:tab/>
            </w:r>
            <w:r>
              <w:rPr>
                <w:noProof/>
                <w:webHidden/>
              </w:rPr>
              <w:fldChar w:fldCharType="begin"/>
            </w:r>
            <w:r>
              <w:rPr>
                <w:noProof/>
                <w:webHidden/>
              </w:rPr>
              <w:instrText xml:space="preserve"> PAGEREF _Toc343802850 \h </w:instrText>
            </w:r>
            <w:r>
              <w:rPr>
                <w:noProof/>
                <w:webHidden/>
              </w:rPr>
            </w:r>
            <w:r>
              <w:rPr>
                <w:noProof/>
                <w:webHidden/>
              </w:rPr>
              <w:fldChar w:fldCharType="separate"/>
            </w:r>
            <w:r>
              <w:rPr>
                <w:noProof/>
                <w:webHidden/>
              </w:rPr>
              <w:t>10</w:t>
            </w:r>
            <w:r>
              <w:rPr>
                <w:noProof/>
                <w:webHidden/>
              </w:rPr>
              <w:fldChar w:fldCharType="end"/>
            </w:r>
          </w:hyperlink>
        </w:p>
        <w:p w14:paraId="5AE0BB1C" w14:textId="77777777" w:rsidR="00783847" w:rsidRDefault="00783847">
          <w:pPr>
            <w:pStyle w:val="TOC3"/>
            <w:tabs>
              <w:tab w:val="right" w:leader="dot" w:pos="9350"/>
            </w:tabs>
            <w:rPr>
              <w:noProof/>
            </w:rPr>
          </w:pPr>
          <w:hyperlink w:anchor="_Toc343802851" w:history="1">
            <w:r w:rsidRPr="00EB6C7F">
              <w:rPr>
                <w:rStyle w:val="Hyperlink"/>
                <w:noProof/>
              </w:rPr>
              <w:t>Bulk Copy Program (BCP.EXE)</w:t>
            </w:r>
            <w:r>
              <w:rPr>
                <w:noProof/>
                <w:webHidden/>
              </w:rPr>
              <w:tab/>
            </w:r>
            <w:r>
              <w:rPr>
                <w:noProof/>
                <w:webHidden/>
              </w:rPr>
              <w:fldChar w:fldCharType="begin"/>
            </w:r>
            <w:r>
              <w:rPr>
                <w:noProof/>
                <w:webHidden/>
              </w:rPr>
              <w:instrText xml:space="preserve"> PAGEREF _Toc343802851 \h </w:instrText>
            </w:r>
            <w:r>
              <w:rPr>
                <w:noProof/>
                <w:webHidden/>
              </w:rPr>
            </w:r>
            <w:r>
              <w:rPr>
                <w:noProof/>
                <w:webHidden/>
              </w:rPr>
              <w:fldChar w:fldCharType="separate"/>
            </w:r>
            <w:r>
              <w:rPr>
                <w:noProof/>
                <w:webHidden/>
              </w:rPr>
              <w:t>11</w:t>
            </w:r>
            <w:r>
              <w:rPr>
                <w:noProof/>
                <w:webHidden/>
              </w:rPr>
              <w:fldChar w:fldCharType="end"/>
            </w:r>
          </w:hyperlink>
        </w:p>
        <w:p w14:paraId="7A7712FC" w14:textId="77777777" w:rsidR="00783847" w:rsidRDefault="00783847">
          <w:pPr>
            <w:pStyle w:val="TOC3"/>
            <w:tabs>
              <w:tab w:val="right" w:leader="dot" w:pos="9350"/>
            </w:tabs>
            <w:rPr>
              <w:noProof/>
            </w:rPr>
          </w:pPr>
          <w:hyperlink w:anchor="_Toc343802852" w:history="1">
            <w:r w:rsidRPr="00EB6C7F">
              <w:rPr>
                <w:rStyle w:val="Hyperlink"/>
                <w:noProof/>
              </w:rPr>
              <w:t>Azure Storage Blobs and Queues</w:t>
            </w:r>
            <w:r>
              <w:rPr>
                <w:noProof/>
                <w:webHidden/>
              </w:rPr>
              <w:tab/>
            </w:r>
            <w:r>
              <w:rPr>
                <w:noProof/>
                <w:webHidden/>
              </w:rPr>
              <w:fldChar w:fldCharType="begin"/>
            </w:r>
            <w:r>
              <w:rPr>
                <w:noProof/>
                <w:webHidden/>
              </w:rPr>
              <w:instrText xml:space="preserve"> PAGEREF _Toc343802852 \h </w:instrText>
            </w:r>
            <w:r>
              <w:rPr>
                <w:noProof/>
                <w:webHidden/>
              </w:rPr>
            </w:r>
            <w:r>
              <w:rPr>
                <w:noProof/>
                <w:webHidden/>
              </w:rPr>
              <w:fldChar w:fldCharType="separate"/>
            </w:r>
            <w:r>
              <w:rPr>
                <w:noProof/>
                <w:webHidden/>
              </w:rPr>
              <w:t>11</w:t>
            </w:r>
            <w:r>
              <w:rPr>
                <w:noProof/>
                <w:webHidden/>
              </w:rPr>
              <w:fldChar w:fldCharType="end"/>
            </w:r>
          </w:hyperlink>
        </w:p>
        <w:p w14:paraId="45204A61" w14:textId="77777777" w:rsidR="00783847" w:rsidRDefault="00783847">
          <w:pPr>
            <w:pStyle w:val="TOC2"/>
            <w:tabs>
              <w:tab w:val="right" w:leader="dot" w:pos="9350"/>
            </w:tabs>
            <w:rPr>
              <w:noProof/>
            </w:rPr>
          </w:pPr>
          <w:hyperlink w:anchor="_Toc343802853" w:history="1">
            <w:r w:rsidRPr="00EB6C7F">
              <w:rPr>
                <w:rStyle w:val="Hyperlink"/>
                <w:rFonts w:eastAsia="Times New Roman"/>
                <w:noProof/>
              </w:rPr>
              <w:t>Design and Implementation Choices</w:t>
            </w:r>
            <w:r>
              <w:rPr>
                <w:noProof/>
                <w:webHidden/>
              </w:rPr>
              <w:tab/>
            </w:r>
            <w:r>
              <w:rPr>
                <w:noProof/>
                <w:webHidden/>
              </w:rPr>
              <w:fldChar w:fldCharType="begin"/>
            </w:r>
            <w:r>
              <w:rPr>
                <w:noProof/>
                <w:webHidden/>
              </w:rPr>
              <w:instrText xml:space="preserve"> PAGEREF _Toc343802853 \h </w:instrText>
            </w:r>
            <w:r>
              <w:rPr>
                <w:noProof/>
                <w:webHidden/>
              </w:rPr>
            </w:r>
            <w:r>
              <w:rPr>
                <w:noProof/>
                <w:webHidden/>
              </w:rPr>
              <w:fldChar w:fldCharType="separate"/>
            </w:r>
            <w:r>
              <w:rPr>
                <w:noProof/>
                <w:webHidden/>
              </w:rPr>
              <w:t>12</w:t>
            </w:r>
            <w:r>
              <w:rPr>
                <w:noProof/>
                <w:webHidden/>
              </w:rPr>
              <w:fldChar w:fldCharType="end"/>
            </w:r>
          </w:hyperlink>
        </w:p>
        <w:p w14:paraId="02D2363F" w14:textId="77777777" w:rsidR="00783847" w:rsidRDefault="00783847">
          <w:pPr>
            <w:pStyle w:val="TOC3"/>
            <w:tabs>
              <w:tab w:val="right" w:leader="dot" w:pos="9350"/>
            </w:tabs>
            <w:rPr>
              <w:noProof/>
            </w:rPr>
          </w:pPr>
          <w:hyperlink w:anchor="_Toc343802854" w:history="1">
            <w:r w:rsidRPr="00EB6C7F">
              <w:rPr>
                <w:rStyle w:val="Hyperlink"/>
                <w:rFonts w:eastAsia="Times New Roman"/>
                <w:noProof/>
              </w:rPr>
              <w:t>Design and Implement a Balanced Architecture</w:t>
            </w:r>
            <w:r>
              <w:rPr>
                <w:noProof/>
                <w:webHidden/>
              </w:rPr>
              <w:tab/>
            </w:r>
            <w:r>
              <w:rPr>
                <w:noProof/>
                <w:webHidden/>
              </w:rPr>
              <w:fldChar w:fldCharType="begin"/>
            </w:r>
            <w:r>
              <w:rPr>
                <w:noProof/>
                <w:webHidden/>
              </w:rPr>
              <w:instrText xml:space="preserve"> PAGEREF _Toc343802854 \h </w:instrText>
            </w:r>
            <w:r>
              <w:rPr>
                <w:noProof/>
                <w:webHidden/>
              </w:rPr>
            </w:r>
            <w:r>
              <w:rPr>
                <w:noProof/>
                <w:webHidden/>
              </w:rPr>
              <w:fldChar w:fldCharType="separate"/>
            </w:r>
            <w:r>
              <w:rPr>
                <w:noProof/>
                <w:webHidden/>
              </w:rPr>
              <w:t>13</w:t>
            </w:r>
            <w:r>
              <w:rPr>
                <w:noProof/>
                <w:webHidden/>
              </w:rPr>
              <w:fldChar w:fldCharType="end"/>
            </w:r>
          </w:hyperlink>
        </w:p>
        <w:p w14:paraId="5577BB8B" w14:textId="77777777" w:rsidR="00783847" w:rsidRDefault="00783847">
          <w:pPr>
            <w:pStyle w:val="TOC3"/>
            <w:tabs>
              <w:tab w:val="right" w:leader="dot" w:pos="9350"/>
            </w:tabs>
            <w:rPr>
              <w:noProof/>
            </w:rPr>
          </w:pPr>
          <w:hyperlink w:anchor="_Toc343802855" w:history="1">
            <w:r w:rsidRPr="00EB6C7F">
              <w:rPr>
                <w:rStyle w:val="Hyperlink"/>
                <w:rFonts w:eastAsia="Times New Roman"/>
                <w:noProof/>
              </w:rPr>
              <w:t>Data Types Considerations</w:t>
            </w:r>
            <w:r>
              <w:rPr>
                <w:noProof/>
                <w:webHidden/>
              </w:rPr>
              <w:tab/>
            </w:r>
            <w:r>
              <w:rPr>
                <w:noProof/>
                <w:webHidden/>
              </w:rPr>
              <w:fldChar w:fldCharType="begin"/>
            </w:r>
            <w:r>
              <w:rPr>
                <w:noProof/>
                <w:webHidden/>
              </w:rPr>
              <w:instrText xml:space="preserve"> PAGEREF _Toc343802855 \h </w:instrText>
            </w:r>
            <w:r>
              <w:rPr>
                <w:noProof/>
                <w:webHidden/>
              </w:rPr>
            </w:r>
            <w:r>
              <w:rPr>
                <w:noProof/>
                <w:webHidden/>
              </w:rPr>
              <w:fldChar w:fldCharType="separate"/>
            </w:r>
            <w:r>
              <w:rPr>
                <w:noProof/>
                <w:webHidden/>
              </w:rPr>
              <w:t>14</w:t>
            </w:r>
            <w:r>
              <w:rPr>
                <w:noProof/>
                <w:webHidden/>
              </w:rPr>
              <w:fldChar w:fldCharType="end"/>
            </w:r>
          </w:hyperlink>
        </w:p>
        <w:p w14:paraId="6D62A73A" w14:textId="77777777" w:rsidR="00783847" w:rsidRDefault="00783847">
          <w:pPr>
            <w:pStyle w:val="TOC2"/>
            <w:tabs>
              <w:tab w:val="right" w:leader="dot" w:pos="9350"/>
            </w:tabs>
            <w:rPr>
              <w:noProof/>
            </w:rPr>
          </w:pPr>
          <w:hyperlink w:anchor="_Toc343802856" w:history="1">
            <w:r w:rsidRPr="00EB6C7F">
              <w:rPr>
                <w:rStyle w:val="Hyperlink"/>
                <w:rFonts w:eastAsia="Times New Roman"/>
                <w:noProof/>
              </w:rPr>
              <w:t>Solution Packaging and Deployment</w:t>
            </w:r>
            <w:r>
              <w:rPr>
                <w:noProof/>
                <w:webHidden/>
              </w:rPr>
              <w:tab/>
            </w:r>
            <w:r>
              <w:rPr>
                <w:noProof/>
                <w:webHidden/>
              </w:rPr>
              <w:fldChar w:fldCharType="begin"/>
            </w:r>
            <w:r>
              <w:rPr>
                <w:noProof/>
                <w:webHidden/>
              </w:rPr>
              <w:instrText xml:space="preserve"> PAGEREF _Toc343802856 \h </w:instrText>
            </w:r>
            <w:r>
              <w:rPr>
                <w:noProof/>
                <w:webHidden/>
              </w:rPr>
            </w:r>
            <w:r>
              <w:rPr>
                <w:noProof/>
                <w:webHidden/>
              </w:rPr>
              <w:fldChar w:fldCharType="separate"/>
            </w:r>
            <w:r>
              <w:rPr>
                <w:noProof/>
                <w:webHidden/>
              </w:rPr>
              <w:t>14</w:t>
            </w:r>
            <w:r>
              <w:rPr>
                <w:noProof/>
                <w:webHidden/>
              </w:rPr>
              <w:fldChar w:fldCharType="end"/>
            </w:r>
          </w:hyperlink>
        </w:p>
        <w:p w14:paraId="7CB643D8" w14:textId="77777777" w:rsidR="00783847" w:rsidRDefault="00783847">
          <w:pPr>
            <w:pStyle w:val="TOC3"/>
            <w:tabs>
              <w:tab w:val="right" w:leader="dot" w:pos="9350"/>
            </w:tabs>
            <w:rPr>
              <w:noProof/>
            </w:rPr>
          </w:pPr>
          <w:hyperlink w:anchor="_Toc343802857" w:history="1">
            <w:r w:rsidRPr="00EB6C7F">
              <w:rPr>
                <w:rStyle w:val="Hyperlink"/>
                <w:rFonts w:eastAsia="Times New Roman"/>
                <w:noProof/>
              </w:rPr>
              <w:t>Create Portable Solutions</w:t>
            </w:r>
            <w:r>
              <w:rPr>
                <w:noProof/>
                <w:webHidden/>
              </w:rPr>
              <w:tab/>
            </w:r>
            <w:r>
              <w:rPr>
                <w:noProof/>
                <w:webHidden/>
              </w:rPr>
              <w:fldChar w:fldCharType="begin"/>
            </w:r>
            <w:r>
              <w:rPr>
                <w:noProof/>
                <w:webHidden/>
              </w:rPr>
              <w:instrText xml:space="preserve"> PAGEREF _Toc343802857 \h </w:instrText>
            </w:r>
            <w:r>
              <w:rPr>
                <w:noProof/>
                <w:webHidden/>
              </w:rPr>
            </w:r>
            <w:r>
              <w:rPr>
                <w:noProof/>
                <w:webHidden/>
              </w:rPr>
              <w:fldChar w:fldCharType="separate"/>
            </w:r>
            <w:r>
              <w:rPr>
                <w:noProof/>
                <w:webHidden/>
              </w:rPr>
              <w:t>14</w:t>
            </w:r>
            <w:r>
              <w:rPr>
                <w:noProof/>
                <w:webHidden/>
              </w:rPr>
              <w:fldChar w:fldCharType="end"/>
            </w:r>
          </w:hyperlink>
        </w:p>
        <w:p w14:paraId="7755A555" w14:textId="77777777" w:rsidR="00783847" w:rsidRDefault="00783847">
          <w:pPr>
            <w:pStyle w:val="TOC3"/>
            <w:tabs>
              <w:tab w:val="right" w:leader="dot" w:pos="9350"/>
            </w:tabs>
            <w:rPr>
              <w:noProof/>
            </w:rPr>
          </w:pPr>
          <w:hyperlink w:anchor="_Toc343802858" w:history="1">
            <w:r w:rsidRPr="00EB6C7F">
              <w:rPr>
                <w:rStyle w:val="Hyperlink"/>
                <w:rFonts w:eastAsia="Times New Roman"/>
                <w:noProof/>
              </w:rPr>
              <w:t>Packages and Code Components distribution</w:t>
            </w:r>
            <w:r>
              <w:rPr>
                <w:noProof/>
                <w:webHidden/>
              </w:rPr>
              <w:tab/>
            </w:r>
            <w:r>
              <w:rPr>
                <w:noProof/>
                <w:webHidden/>
              </w:rPr>
              <w:fldChar w:fldCharType="begin"/>
            </w:r>
            <w:r>
              <w:rPr>
                <w:noProof/>
                <w:webHidden/>
              </w:rPr>
              <w:instrText xml:space="preserve"> PAGEREF _Toc343802858 \h </w:instrText>
            </w:r>
            <w:r>
              <w:rPr>
                <w:noProof/>
                <w:webHidden/>
              </w:rPr>
            </w:r>
            <w:r>
              <w:rPr>
                <w:noProof/>
                <w:webHidden/>
              </w:rPr>
              <w:fldChar w:fldCharType="separate"/>
            </w:r>
            <w:r>
              <w:rPr>
                <w:noProof/>
                <w:webHidden/>
              </w:rPr>
              <w:t>15</w:t>
            </w:r>
            <w:r>
              <w:rPr>
                <w:noProof/>
                <w:webHidden/>
              </w:rPr>
              <w:fldChar w:fldCharType="end"/>
            </w:r>
          </w:hyperlink>
        </w:p>
        <w:p w14:paraId="2BB4B56D" w14:textId="77777777" w:rsidR="00783847" w:rsidRDefault="00783847">
          <w:pPr>
            <w:pStyle w:val="TOC3"/>
            <w:tabs>
              <w:tab w:val="right" w:leader="dot" w:pos="9350"/>
            </w:tabs>
            <w:rPr>
              <w:noProof/>
            </w:rPr>
          </w:pPr>
          <w:hyperlink w:anchor="_Toc343802859" w:history="1">
            <w:r w:rsidRPr="00EB6C7F">
              <w:rPr>
                <w:rStyle w:val="Hyperlink"/>
                <w:noProof/>
              </w:rPr>
              <w:t>Azure SQL Database as a Data Movement Destination</w:t>
            </w:r>
            <w:r>
              <w:rPr>
                <w:noProof/>
                <w:webHidden/>
              </w:rPr>
              <w:tab/>
            </w:r>
            <w:r>
              <w:rPr>
                <w:noProof/>
                <w:webHidden/>
              </w:rPr>
              <w:fldChar w:fldCharType="begin"/>
            </w:r>
            <w:r>
              <w:rPr>
                <w:noProof/>
                <w:webHidden/>
              </w:rPr>
              <w:instrText xml:space="preserve"> PAGEREF _Toc343802859 \h </w:instrText>
            </w:r>
            <w:r>
              <w:rPr>
                <w:noProof/>
                <w:webHidden/>
              </w:rPr>
            </w:r>
            <w:r>
              <w:rPr>
                <w:noProof/>
                <w:webHidden/>
              </w:rPr>
              <w:fldChar w:fldCharType="separate"/>
            </w:r>
            <w:r>
              <w:rPr>
                <w:noProof/>
                <w:webHidden/>
              </w:rPr>
              <w:t>15</w:t>
            </w:r>
            <w:r>
              <w:rPr>
                <w:noProof/>
                <w:webHidden/>
              </w:rPr>
              <w:fldChar w:fldCharType="end"/>
            </w:r>
          </w:hyperlink>
        </w:p>
        <w:p w14:paraId="4EA0E0B3" w14:textId="77777777" w:rsidR="00783847" w:rsidRDefault="00783847">
          <w:pPr>
            <w:pStyle w:val="TOC1"/>
            <w:tabs>
              <w:tab w:val="right" w:leader="dot" w:pos="9350"/>
            </w:tabs>
            <w:rPr>
              <w:noProof/>
            </w:rPr>
          </w:pPr>
          <w:hyperlink w:anchor="_Toc343802860" w:history="1">
            <w:r w:rsidRPr="00EB6C7F">
              <w:rPr>
                <w:rStyle w:val="Hyperlink"/>
                <w:noProof/>
              </w:rPr>
              <w:t>Architectural Considerations</w:t>
            </w:r>
            <w:r>
              <w:rPr>
                <w:noProof/>
                <w:webHidden/>
              </w:rPr>
              <w:tab/>
            </w:r>
            <w:r>
              <w:rPr>
                <w:noProof/>
                <w:webHidden/>
              </w:rPr>
              <w:fldChar w:fldCharType="begin"/>
            </w:r>
            <w:r>
              <w:rPr>
                <w:noProof/>
                <w:webHidden/>
              </w:rPr>
              <w:instrText xml:space="preserve"> PAGEREF _Toc343802860 \h </w:instrText>
            </w:r>
            <w:r>
              <w:rPr>
                <w:noProof/>
                <w:webHidden/>
              </w:rPr>
            </w:r>
            <w:r>
              <w:rPr>
                <w:noProof/>
                <w:webHidden/>
              </w:rPr>
              <w:fldChar w:fldCharType="separate"/>
            </w:r>
            <w:r>
              <w:rPr>
                <w:noProof/>
                <w:webHidden/>
              </w:rPr>
              <w:t>16</w:t>
            </w:r>
            <w:r>
              <w:rPr>
                <w:noProof/>
                <w:webHidden/>
              </w:rPr>
              <w:fldChar w:fldCharType="end"/>
            </w:r>
          </w:hyperlink>
        </w:p>
        <w:p w14:paraId="0CD92585" w14:textId="77777777" w:rsidR="00783847" w:rsidRDefault="00783847">
          <w:pPr>
            <w:pStyle w:val="TOC2"/>
            <w:tabs>
              <w:tab w:val="right" w:leader="dot" w:pos="9350"/>
            </w:tabs>
            <w:rPr>
              <w:noProof/>
            </w:rPr>
          </w:pPr>
          <w:hyperlink w:anchor="_Toc343802861" w:history="1">
            <w:r w:rsidRPr="00EB6C7F">
              <w:rPr>
                <w:rStyle w:val="Hyperlink"/>
                <w:noProof/>
              </w:rPr>
              <w:t>Designing for Restart without Losing Pipeline Progress</w:t>
            </w:r>
            <w:r>
              <w:rPr>
                <w:noProof/>
                <w:webHidden/>
              </w:rPr>
              <w:tab/>
            </w:r>
            <w:r>
              <w:rPr>
                <w:noProof/>
                <w:webHidden/>
              </w:rPr>
              <w:fldChar w:fldCharType="begin"/>
            </w:r>
            <w:r>
              <w:rPr>
                <w:noProof/>
                <w:webHidden/>
              </w:rPr>
              <w:instrText xml:space="preserve"> PAGEREF _Toc343802861 \h </w:instrText>
            </w:r>
            <w:r>
              <w:rPr>
                <w:noProof/>
                <w:webHidden/>
              </w:rPr>
            </w:r>
            <w:r>
              <w:rPr>
                <w:noProof/>
                <w:webHidden/>
              </w:rPr>
              <w:fldChar w:fldCharType="separate"/>
            </w:r>
            <w:r>
              <w:rPr>
                <w:noProof/>
                <w:webHidden/>
              </w:rPr>
              <w:t>17</w:t>
            </w:r>
            <w:r>
              <w:rPr>
                <w:noProof/>
                <w:webHidden/>
              </w:rPr>
              <w:fldChar w:fldCharType="end"/>
            </w:r>
          </w:hyperlink>
        </w:p>
        <w:p w14:paraId="018127C7" w14:textId="77777777" w:rsidR="00783847" w:rsidRDefault="00783847">
          <w:pPr>
            <w:pStyle w:val="TOC2"/>
            <w:tabs>
              <w:tab w:val="right" w:leader="dot" w:pos="9350"/>
            </w:tabs>
            <w:rPr>
              <w:noProof/>
            </w:rPr>
          </w:pPr>
          <w:hyperlink w:anchor="_Toc343802862" w:history="1">
            <w:r w:rsidRPr="00EB6C7F">
              <w:rPr>
                <w:rStyle w:val="Hyperlink"/>
                <w:noProof/>
              </w:rPr>
              <w:t>The Basic Principle</w:t>
            </w:r>
            <w:r>
              <w:rPr>
                <w:noProof/>
                <w:webHidden/>
              </w:rPr>
              <w:tab/>
            </w:r>
            <w:r>
              <w:rPr>
                <w:noProof/>
                <w:webHidden/>
              </w:rPr>
              <w:fldChar w:fldCharType="begin"/>
            </w:r>
            <w:r>
              <w:rPr>
                <w:noProof/>
                <w:webHidden/>
              </w:rPr>
              <w:instrText xml:space="preserve"> PAGEREF _Toc343802862 \h </w:instrText>
            </w:r>
            <w:r>
              <w:rPr>
                <w:noProof/>
                <w:webHidden/>
              </w:rPr>
            </w:r>
            <w:r>
              <w:rPr>
                <w:noProof/>
                <w:webHidden/>
              </w:rPr>
              <w:fldChar w:fldCharType="separate"/>
            </w:r>
            <w:r>
              <w:rPr>
                <w:noProof/>
                <w:webHidden/>
              </w:rPr>
              <w:t>17</w:t>
            </w:r>
            <w:r>
              <w:rPr>
                <w:noProof/>
                <w:webHidden/>
              </w:rPr>
              <w:fldChar w:fldCharType="end"/>
            </w:r>
          </w:hyperlink>
        </w:p>
        <w:p w14:paraId="52DFA335" w14:textId="77777777" w:rsidR="00783847" w:rsidRDefault="00783847">
          <w:pPr>
            <w:pStyle w:val="TOC3"/>
            <w:tabs>
              <w:tab w:val="right" w:leader="dot" w:pos="9350"/>
            </w:tabs>
            <w:rPr>
              <w:noProof/>
            </w:rPr>
          </w:pPr>
          <w:hyperlink w:anchor="_Toc343802863" w:history="1">
            <w:r w:rsidRPr="00EB6C7F">
              <w:rPr>
                <w:rStyle w:val="Hyperlink"/>
                <w:noProof/>
              </w:rPr>
              <w:t>Example with a Single Destination</w:t>
            </w:r>
            <w:r>
              <w:rPr>
                <w:noProof/>
                <w:webHidden/>
              </w:rPr>
              <w:tab/>
            </w:r>
            <w:r>
              <w:rPr>
                <w:noProof/>
                <w:webHidden/>
              </w:rPr>
              <w:fldChar w:fldCharType="begin"/>
            </w:r>
            <w:r>
              <w:rPr>
                <w:noProof/>
                <w:webHidden/>
              </w:rPr>
              <w:instrText xml:space="preserve"> PAGEREF _Toc343802863 \h </w:instrText>
            </w:r>
            <w:r>
              <w:rPr>
                <w:noProof/>
                <w:webHidden/>
              </w:rPr>
            </w:r>
            <w:r>
              <w:rPr>
                <w:noProof/>
                <w:webHidden/>
              </w:rPr>
              <w:fldChar w:fldCharType="separate"/>
            </w:r>
            <w:r>
              <w:rPr>
                <w:noProof/>
                <w:webHidden/>
              </w:rPr>
              <w:t>17</w:t>
            </w:r>
            <w:r>
              <w:rPr>
                <w:noProof/>
                <w:webHidden/>
              </w:rPr>
              <w:fldChar w:fldCharType="end"/>
            </w:r>
          </w:hyperlink>
        </w:p>
        <w:p w14:paraId="6884FEA5" w14:textId="77777777" w:rsidR="00783847" w:rsidRDefault="00783847">
          <w:pPr>
            <w:pStyle w:val="TOC2"/>
            <w:tabs>
              <w:tab w:val="right" w:leader="dot" w:pos="9350"/>
            </w:tabs>
            <w:rPr>
              <w:noProof/>
            </w:rPr>
          </w:pPr>
          <w:hyperlink w:anchor="_Toc343802864" w:history="1">
            <w:r w:rsidRPr="00EB6C7F">
              <w:rPr>
                <w:rStyle w:val="Hyperlink"/>
                <w:noProof/>
              </w:rPr>
              <w:t>Example with Multiple Destinations</w:t>
            </w:r>
            <w:r>
              <w:rPr>
                <w:noProof/>
                <w:webHidden/>
              </w:rPr>
              <w:tab/>
            </w:r>
            <w:r>
              <w:rPr>
                <w:noProof/>
                <w:webHidden/>
              </w:rPr>
              <w:fldChar w:fldCharType="begin"/>
            </w:r>
            <w:r>
              <w:rPr>
                <w:noProof/>
                <w:webHidden/>
              </w:rPr>
              <w:instrText xml:space="preserve"> PAGEREF _Toc343802864 \h </w:instrText>
            </w:r>
            <w:r>
              <w:rPr>
                <w:noProof/>
                <w:webHidden/>
              </w:rPr>
            </w:r>
            <w:r>
              <w:rPr>
                <w:noProof/>
                <w:webHidden/>
              </w:rPr>
              <w:fldChar w:fldCharType="separate"/>
            </w:r>
            <w:r>
              <w:rPr>
                <w:noProof/>
                <w:webHidden/>
              </w:rPr>
              <w:t>23</w:t>
            </w:r>
            <w:r>
              <w:rPr>
                <w:noProof/>
                <w:webHidden/>
              </w:rPr>
              <w:fldChar w:fldCharType="end"/>
            </w:r>
          </w:hyperlink>
        </w:p>
        <w:p w14:paraId="5129F5CE" w14:textId="77777777" w:rsidR="00783847" w:rsidRDefault="00783847">
          <w:pPr>
            <w:pStyle w:val="TOC2"/>
            <w:tabs>
              <w:tab w:val="right" w:leader="dot" w:pos="9350"/>
            </w:tabs>
            <w:rPr>
              <w:noProof/>
            </w:rPr>
          </w:pPr>
          <w:hyperlink w:anchor="_Toc343802865" w:history="1">
            <w:r w:rsidRPr="00EB6C7F">
              <w:rPr>
                <w:rStyle w:val="Hyperlink"/>
                <w:noProof/>
              </w:rPr>
              <w:t>Other Tips for Restarting</w:t>
            </w:r>
            <w:r>
              <w:rPr>
                <w:noProof/>
                <w:webHidden/>
              </w:rPr>
              <w:tab/>
            </w:r>
            <w:r>
              <w:rPr>
                <w:noProof/>
                <w:webHidden/>
              </w:rPr>
              <w:fldChar w:fldCharType="begin"/>
            </w:r>
            <w:r>
              <w:rPr>
                <w:noProof/>
                <w:webHidden/>
              </w:rPr>
              <w:instrText xml:space="preserve"> PAGEREF _Toc343802865 \h </w:instrText>
            </w:r>
            <w:r>
              <w:rPr>
                <w:noProof/>
                <w:webHidden/>
              </w:rPr>
            </w:r>
            <w:r>
              <w:rPr>
                <w:noProof/>
                <w:webHidden/>
              </w:rPr>
              <w:fldChar w:fldCharType="separate"/>
            </w:r>
            <w:r>
              <w:rPr>
                <w:noProof/>
                <w:webHidden/>
              </w:rPr>
              <w:t>25</w:t>
            </w:r>
            <w:r>
              <w:rPr>
                <w:noProof/>
                <w:webHidden/>
              </w:rPr>
              <w:fldChar w:fldCharType="end"/>
            </w:r>
          </w:hyperlink>
        </w:p>
        <w:p w14:paraId="51C7AEF6" w14:textId="77777777" w:rsidR="00783847" w:rsidRDefault="00783847">
          <w:pPr>
            <w:pStyle w:val="TOC2"/>
            <w:tabs>
              <w:tab w:val="right" w:leader="dot" w:pos="9350"/>
            </w:tabs>
            <w:rPr>
              <w:noProof/>
            </w:rPr>
          </w:pPr>
          <w:hyperlink w:anchor="_Toc343802866" w:history="1">
            <w:r w:rsidRPr="00EB6C7F">
              <w:rPr>
                <w:rStyle w:val="Hyperlink"/>
                <w:noProof/>
              </w:rPr>
              <w:t>Designing for Retry without Manual Intervention</w:t>
            </w:r>
            <w:r>
              <w:rPr>
                <w:noProof/>
                <w:webHidden/>
              </w:rPr>
              <w:tab/>
            </w:r>
            <w:r>
              <w:rPr>
                <w:noProof/>
                <w:webHidden/>
              </w:rPr>
              <w:fldChar w:fldCharType="begin"/>
            </w:r>
            <w:r>
              <w:rPr>
                <w:noProof/>
                <w:webHidden/>
              </w:rPr>
              <w:instrText xml:space="preserve"> PAGEREF _Toc343802866 \h </w:instrText>
            </w:r>
            <w:r>
              <w:rPr>
                <w:noProof/>
                <w:webHidden/>
              </w:rPr>
            </w:r>
            <w:r>
              <w:rPr>
                <w:noProof/>
                <w:webHidden/>
              </w:rPr>
              <w:fldChar w:fldCharType="separate"/>
            </w:r>
            <w:r>
              <w:rPr>
                <w:noProof/>
                <w:webHidden/>
              </w:rPr>
              <w:t>27</w:t>
            </w:r>
            <w:r>
              <w:rPr>
                <w:noProof/>
                <w:webHidden/>
              </w:rPr>
              <w:fldChar w:fldCharType="end"/>
            </w:r>
          </w:hyperlink>
        </w:p>
        <w:p w14:paraId="748FE603" w14:textId="77777777" w:rsidR="00783847" w:rsidRDefault="00783847">
          <w:pPr>
            <w:pStyle w:val="TOC2"/>
            <w:tabs>
              <w:tab w:val="right" w:leader="dot" w:pos="9350"/>
            </w:tabs>
            <w:rPr>
              <w:noProof/>
            </w:rPr>
          </w:pPr>
          <w:hyperlink w:anchor="_Toc343802867" w:history="1">
            <w:r w:rsidRPr="00EB6C7F">
              <w:rPr>
                <w:rStyle w:val="Hyperlink"/>
                <w:noProof/>
              </w:rPr>
              <w:t>Incorporating Retry</w:t>
            </w:r>
            <w:r>
              <w:rPr>
                <w:noProof/>
                <w:webHidden/>
              </w:rPr>
              <w:tab/>
            </w:r>
            <w:r>
              <w:rPr>
                <w:noProof/>
                <w:webHidden/>
              </w:rPr>
              <w:fldChar w:fldCharType="begin"/>
            </w:r>
            <w:r>
              <w:rPr>
                <w:noProof/>
                <w:webHidden/>
              </w:rPr>
              <w:instrText xml:space="preserve"> PAGEREF _Toc343802867 \h </w:instrText>
            </w:r>
            <w:r>
              <w:rPr>
                <w:noProof/>
                <w:webHidden/>
              </w:rPr>
            </w:r>
            <w:r>
              <w:rPr>
                <w:noProof/>
                <w:webHidden/>
              </w:rPr>
              <w:fldChar w:fldCharType="separate"/>
            </w:r>
            <w:r>
              <w:rPr>
                <w:noProof/>
                <w:webHidden/>
              </w:rPr>
              <w:t>27</w:t>
            </w:r>
            <w:r>
              <w:rPr>
                <w:noProof/>
                <w:webHidden/>
              </w:rPr>
              <w:fldChar w:fldCharType="end"/>
            </w:r>
          </w:hyperlink>
        </w:p>
        <w:p w14:paraId="4F77E857" w14:textId="77777777" w:rsidR="00783847" w:rsidRDefault="00783847">
          <w:pPr>
            <w:pStyle w:val="TOC1"/>
            <w:tabs>
              <w:tab w:val="right" w:leader="dot" w:pos="9350"/>
            </w:tabs>
            <w:rPr>
              <w:noProof/>
            </w:rPr>
          </w:pPr>
          <w:hyperlink w:anchor="_Toc343802868" w:history="1">
            <w:r w:rsidRPr="00EB6C7F">
              <w:rPr>
                <w:rStyle w:val="Hyperlink"/>
                <w:noProof/>
              </w:rPr>
              <w:t>SSIS Performance Tuning Options</w:t>
            </w:r>
            <w:r>
              <w:rPr>
                <w:noProof/>
                <w:webHidden/>
              </w:rPr>
              <w:tab/>
            </w:r>
            <w:r>
              <w:rPr>
                <w:noProof/>
                <w:webHidden/>
              </w:rPr>
              <w:fldChar w:fldCharType="begin"/>
            </w:r>
            <w:r>
              <w:rPr>
                <w:noProof/>
                <w:webHidden/>
              </w:rPr>
              <w:instrText xml:space="preserve"> PAGEREF _Toc343802868 \h </w:instrText>
            </w:r>
            <w:r>
              <w:rPr>
                <w:noProof/>
                <w:webHidden/>
              </w:rPr>
            </w:r>
            <w:r>
              <w:rPr>
                <w:noProof/>
                <w:webHidden/>
              </w:rPr>
              <w:fldChar w:fldCharType="separate"/>
            </w:r>
            <w:r>
              <w:rPr>
                <w:noProof/>
                <w:webHidden/>
              </w:rPr>
              <w:t>32</w:t>
            </w:r>
            <w:r>
              <w:rPr>
                <w:noProof/>
                <w:webHidden/>
              </w:rPr>
              <w:fldChar w:fldCharType="end"/>
            </w:r>
          </w:hyperlink>
        </w:p>
        <w:p w14:paraId="461936FC" w14:textId="77777777" w:rsidR="00783847" w:rsidRDefault="00783847">
          <w:pPr>
            <w:pStyle w:val="TOC2"/>
            <w:tabs>
              <w:tab w:val="right" w:leader="dot" w:pos="9350"/>
            </w:tabs>
            <w:rPr>
              <w:noProof/>
            </w:rPr>
          </w:pPr>
          <w:hyperlink w:anchor="_Toc343802869" w:history="1">
            <w:r w:rsidRPr="00EB6C7F">
              <w:rPr>
                <w:rStyle w:val="Hyperlink"/>
                <w:noProof/>
              </w:rPr>
              <w:t>Tuning network settings.</w:t>
            </w:r>
            <w:r>
              <w:rPr>
                <w:noProof/>
                <w:webHidden/>
              </w:rPr>
              <w:tab/>
            </w:r>
            <w:r>
              <w:rPr>
                <w:noProof/>
                <w:webHidden/>
              </w:rPr>
              <w:fldChar w:fldCharType="begin"/>
            </w:r>
            <w:r>
              <w:rPr>
                <w:noProof/>
                <w:webHidden/>
              </w:rPr>
              <w:instrText xml:space="preserve"> PAGEREF _Toc343802869 \h </w:instrText>
            </w:r>
            <w:r>
              <w:rPr>
                <w:noProof/>
                <w:webHidden/>
              </w:rPr>
            </w:r>
            <w:r>
              <w:rPr>
                <w:noProof/>
                <w:webHidden/>
              </w:rPr>
              <w:fldChar w:fldCharType="separate"/>
            </w:r>
            <w:r>
              <w:rPr>
                <w:noProof/>
                <w:webHidden/>
              </w:rPr>
              <w:t>32</w:t>
            </w:r>
            <w:r>
              <w:rPr>
                <w:noProof/>
                <w:webHidden/>
              </w:rPr>
              <w:fldChar w:fldCharType="end"/>
            </w:r>
          </w:hyperlink>
        </w:p>
        <w:p w14:paraId="505F322B" w14:textId="77777777" w:rsidR="00783847" w:rsidRDefault="00783847">
          <w:pPr>
            <w:pStyle w:val="TOC3"/>
            <w:tabs>
              <w:tab w:val="right" w:leader="dot" w:pos="9350"/>
            </w:tabs>
            <w:rPr>
              <w:noProof/>
            </w:rPr>
          </w:pPr>
          <w:hyperlink w:anchor="_Toc343802870" w:history="1">
            <w:r w:rsidRPr="00EB6C7F">
              <w:rPr>
                <w:rStyle w:val="Hyperlink"/>
                <w:noProof/>
              </w:rPr>
              <w:t>Network settings.</w:t>
            </w:r>
            <w:r>
              <w:rPr>
                <w:noProof/>
                <w:webHidden/>
              </w:rPr>
              <w:tab/>
            </w:r>
            <w:r>
              <w:rPr>
                <w:noProof/>
                <w:webHidden/>
              </w:rPr>
              <w:fldChar w:fldCharType="begin"/>
            </w:r>
            <w:r>
              <w:rPr>
                <w:noProof/>
                <w:webHidden/>
              </w:rPr>
              <w:instrText xml:space="preserve"> PAGEREF _Toc343802870 \h </w:instrText>
            </w:r>
            <w:r>
              <w:rPr>
                <w:noProof/>
                <w:webHidden/>
              </w:rPr>
            </w:r>
            <w:r>
              <w:rPr>
                <w:noProof/>
                <w:webHidden/>
              </w:rPr>
              <w:fldChar w:fldCharType="separate"/>
            </w:r>
            <w:r>
              <w:rPr>
                <w:noProof/>
                <w:webHidden/>
              </w:rPr>
              <w:t>32</w:t>
            </w:r>
            <w:r>
              <w:rPr>
                <w:noProof/>
                <w:webHidden/>
              </w:rPr>
              <w:fldChar w:fldCharType="end"/>
            </w:r>
          </w:hyperlink>
        </w:p>
        <w:p w14:paraId="6F14868B" w14:textId="77777777" w:rsidR="00783847" w:rsidRDefault="00783847">
          <w:pPr>
            <w:pStyle w:val="TOC3"/>
            <w:tabs>
              <w:tab w:val="right" w:leader="dot" w:pos="9350"/>
            </w:tabs>
            <w:rPr>
              <w:noProof/>
            </w:rPr>
          </w:pPr>
          <w:hyperlink w:anchor="_Toc343802871" w:history="1">
            <w:r w:rsidRPr="00EB6C7F">
              <w:rPr>
                <w:rStyle w:val="Hyperlink"/>
                <w:noProof/>
                <w:lang w:val="en"/>
              </w:rPr>
              <w:t>Note: When changing the settings of your network interface card to use Jumbo frames, make sure that the network infrastructure can support this type of frame.Packet Size</w:t>
            </w:r>
            <w:r>
              <w:rPr>
                <w:noProof/>
                <w:webHidden/>
              </w:rPr>
              <w:tab/>
            </w:r>
            <w:r>
              <w:rPr>
                <w:noProof/>
                <w:webHidden/>
              </w:rPr>
              <w:fldChar w:fldCharType="begin"/>
            </w:r>
            <w:r>
              <w:rPr>
                <w:noProof/>
                <w:webHidden/>
              </w:rPr>
              <w:instrText xml:space="preserve"> PAGEREF _Toc343802871 \h </w:instrText>
            </w:r>
            <w:r>
              <w:rPr>
                <w:noProof/>
                <w:webHidden/>
              </w:rPr>
            </w:r>
            <w:r>
              <w:rPr>
                <w:noProof/>
                <w:webHidden/>
              </w:rPr>
              <w:fldChar w:fldCharType="separate"/>
            </w:r>
            <w:r>
              <w:rPr>
                <w:noProof/>
                <w:webHidden/>
              </w:rPr>
              <w:t>33</w:t>
            </w:r>
            <w:r>
              <w:rPr>
                <w:noProof/>
                <w:webHidden/>
              </w:rPr>
              <w:fldChar w:fldCharType="end"/>
            </w:r>
          </w:hyperlink>
        </w:p>
        <w:p w14:paraId="017A640F" w14:textId="77777777" w:rsidR="00783847" w:rsidRDefault="00783847">
          <w:pPr>
            <w:pStyle w:val="TOC2"/>
            <w:tabs>
              <w:tab w:val="right" w:leader="dot" w:pos="9350"/>
            </w:tabs>
            <w:rPr>
              <w:noProof/>
            </w:rPr>
          </w:pPr>
          <w:hyperlink w:anchor="_Toc343802872" w:history="1">
            <w:r w:rsidRPr="00EB6C7F">
              <w:rPr>
                <w:rStyle w:val="Hyperlink"/>
                <w:noProof/>
              </w:rPr>
              <w:t>SSIS Package settings</w:t>
            </w:r>
            <w:r>
              <w:rPr>
                <w:noProof/>
                <w:webHidden/>
              </w:rPr>
              <w:tab/>
            </w:r>
            <w:r>
              <w:rPr>
                <w:noProof/>
                <w:webHidden/>
              </w:rPr>
              <w:fldChar w:fldCharType="begin"/>
            </w:r>
            <w:r>
              <w:rPr>
                <w:noProof/>
                <w:webHidden/>
              </w:rPr>
              <w:instrText xml:space="preserve"> PAGEREF _Toc343802872 \h </w:instrText>
            </w:r>
            <w:r>
              <w:rPr>
                <w:noProof/>
                <w:webHidden/>
              </w:rPr>
            </w:r>
            <w:r>
              <w:rPr>
                <w:noProof/>
                <w:webHidden/>
              </w:rPr>
              <w:fldChar w:fldCharType="separate"/>
            </w:r>
            <w:r>
              <w:rPr>
                <w:noProof/>
                <w:webHidden/>
              </w:rPr>
              <w:t>34</w:t>
            </w:r>
            <w:r>
              <w:rPr>
                <w:noProof/>
                <w:webHidden/>
              </w:rPr>
              <w:fldChar w:fldCharType="end"/>
            </w:r>
          </w:hyperlink>
        </w:p>
        <w:p w14:paraId="4F5D3398" w14:textId="77777777" w:rsidR="00783847" w:rsidRDefault="00783847">
          <w:pPr>
            <w:pStyle w:val="TOC3"/>
            <w:tabs>
              <w:tab w:val="right" w:leader="dot" w:pos="9350"/>
            </w:tabs>
            <w:rPr>
              <w:noProof/>
            </w:rPr>
          </w:pPr>
          <w:hyperlink w:anchor="_Toc343802873" w:history="1">
            <w:r w:rsidRPr="00EB6C7F">
              <w:rPr>
                <w:rStyle w:val="Hyperlink"/>
                <w:noProof/>
              </w:rPr>
              <w:t>Special Considerations for BLOB data</w:t>
            </w:r>
            <w:r>
              <w:rPr>
                <w:noProof/>
                <w:webHidden/>
              </w:rPr>
              <w:tab/>
            </w:r>
            <w:r>
              <w:rPr>
                <w:noProof/>
                <w:webHidden/>
              </w:rPr>
              <w:fldChar w:fldCharType="begin"/>
            </w:r>
            <w:r>
              <w:rPr>
                <w:noProof/>
                <w:webHidden/>
              </w:rPr>
              <w:instrText xml:space="preserve"> PAGEREF _Toc343802873 \h </w:instrText>
            </w:r>
            <w:r>
              <w:rPr>
                <w:noProof/>
                <w:webHidden/>
              </w:rPr>
            </w:r>
            <w:r>
              <w:rPr>
                <w:noProof/>
                <w:webHidden/>
              </w:rPr>
              <w:fldChar w:fldCharType="separate"/>
            </w:r>
            <w:r>
              <w:rPr>
                <w:noProof/>
                <w:webHidden/>
              </w:rPr>
              <w:t>36</w:t>
            </w:r>
            <w:r>
              <w:rPr>
                <w:noProof/>
                <w:webHidden/>
              </w:rPr>
              <w:fldChar w:fldCharType="end"/>
            </w:r>
          </w:hyperlink>
        </w:p>
        <w:p w14:paraId="45912523" w14:textId="77777777" w:rsidR="00783847" w:rsidRDefault="00783847">
          <w:pPr>
            <w:pStyle w:val="TOC2"/>
            <w:tabs>
              <w:tab w:val="right" w:leader="dot" w:pos="9350"/>
            </w:tabs>
            <w:rPr>
              <w:noProof/>
            </w:rPr>
          </w:pPr>
          <w:hyperlink w:anchor="_Toc343802874" w:history="1">
            <w:r w:rsidRPr="00EB6C7F">
              <w:rPr>
                <w:rStyle w:val="Hyperlink"/>
                <w:noProof/>
              </w:rPr>
              <w:t>Using New Features in SSIS 2012 to Monitor Performance Across a Distributed System</w:t>
            </w:r>
            <w:r>
              <w:rPr>
                <w:noProof/>
                <w:webHidden/>
              </w:rPr>
              <w:tab/>
            </w:r>
            <w:r>
              <w:rPr>
                <w:noProof/>
                <w:webHidden/>
              </w:rPr>
              <w:fldChar w:fldCharType="begin"/>
            </w:r>
            <w:r>
              <w:rPr>
                <w:noProof/>
                <w:webHidden/>
              </w:rPr>
              <w:instrText xml:space="preserve"> PAGEREF _Toc343802874 \h </w:instrText>
            </w:r>
            <w:r>
              <w:rPr>
                <w:noProof/>
                <w:webHidden/>
              </w:rPr>
            </w:r>
            <w:r>
              <w:rPr>
                <w:noProof/>
                <w:webHidden/>
              </w:rPr>
              <w:fldChar w:fldCharType="separate"/>
            </w:r>
            <w:r>
              <w:rPr>
                <w:noProof/>
                <w:webHidden/>
              </w:rPr>
              <w:t>38</w:t>
            </w:r>
            <w:r>
              <w:rPr>
                <w:noProof/>
                <w:webHidden/>
              </w:rPr>
              <w:fldChar w:fldCharType="end"/>
            </w:r>
          </w:hyperlink>
        </w:p>
        <w:p w14:paraId="6C4A89A0" w14:textId="77777777" w:rsidR="00783847" w:rsidRDefault="00783847">
          <w:pPr>
            <w:pStyle w:val="TOC3"/>
            <w:tabs>
              <w:tab w:val="right" w:leader="dot" w:pos="9350"/>
            </w:tabs>
            <w:rPr>
              <w:noProof/>
            </w:rPr>
          </w:pPr>
          <w:hyperlink w:anchor="_Toc343802875" w:history="1">
            <w:r w:rsidRPr="00EB6C7F">
              <w:rPr>
                <w:rStyle w:val="Hyperlink"/>
                <w:noProof/>
              </w:rPr>
              <w:t>Log Performance Statistics</w:t>
            </w:r>
            <w:r>
              <w:rPr>
                <w:noProof/>
                <w:webHidden/>
              </w:rPr>
              <w:tab/>
            </w:r>
            <w:r>
              <w:rPr>
                <w:noProof/>
                <w:webHidden/>
              </w:rPr>
              <w:fldChar w:fldCharType="begin"/>
            </w:r>
            <w:r>
              <w:rPr>
                <w:noProof/>
                <w:webHidden/>
              </w:rPr>
              <w:instrText xml:space="preserve"> PAGEREF _Toc343802875 \h </w:instrText>
            </w:r>
            <w:r>
              <w:rPr>
                <w:noProof/>
                <w:webHidden/>
              </w:rPr>
            </w:r>
            <w:r>
              <w:rPr>
                <w:noProof/>
                <w:webHidden/>
              </w:rPr>
              <w:fldChar w:fldCharType="separate"/>
            </w:r>
            <w:r>
              <w:rPr>
                <w:noProof/>
                <w:webHidden/>
              </w:rPr>
              <w:t>38</w:t>
            </w:r>
            <w:r>
              <w:rPr>
                <w:noProof/>
                <w:webHidden/>
              </w:rPr>
              <w:fldChar w:fldCharType="end"/>
            </w:r>
          </w:hyperlink>
        </w:p>
        <w:p w14:paraId="028EBE22" w14:textId="77777777" w:rsidR="00783847" w:rsidRDefault="00783847">
          <w:pPr>
            <w:pStyle w:val="TOC3"/>
            <w:tabs>
              <w:tab w:val="right" w:leader="dot" w:pos="9350"/>
            </w:tabs>
            <w:rPr>
              <w:noProof/>
            </w:rPr>
          </w:pPr>
          <w:hyperlink w:anchor="_Toc343802876" w:history="1">
            <w:r w:rsidRPr="00EB6C7F">
              <w:rPr>
                <w:rStyle w:val="Hyperlink"/>
                <w:noProof/>
              </w:rPr>
              <w:t>View Execution Statistics</w:t>
            </w:r>
            <w:r>
              <w:rPr>
                <w:noProof/>
                <w:webHidden/>
              </w:rPr>
              <w:tab/>
            </w:r>
            <w:r>
              <w:rPr>
                <w:noProof/>
                <w:webHidden/>
              </w:rPr>
              <w:fldChar w:fldCharType="begin"/>
            </w:r>
            <w:r>
              <w:rPr>
                <w:noProof/>
                <w:webHidden/>
              </w:rPr>
              <w:instrText xml:space="preserve"> PAGEREF _Toc343802876 \h </w:instrText>
            </w:r>
            <w:r>
              <w:rPr>
                <w:noProof/>
                <w:webHidden/>
              </w:rPr>
            </w:r>
            <w:r>
              <w:rPr>
                <w:noProof/>
                <w:webHidden/>
              </w:rPr>
              <w:fldChar w:fldCharType="separate"/>
            </w:r>
            <w:r>
              <w:rPr>
                <w:noProof/>
                <w:webHidden/>
              </w:rPr>
              <w:t>40</w:t>
            </w:r>
            <w:r>
              <w:rPr>
                <w:noProof/>
                <w:webHidden/>
              </w:rPr>
              <w:fldChar w:fldCharType="end"/>
            </w:r>
          </w:hyperlink>
        </w:p>
        <w:p w14:paraId="3920CD55" w14:textId="77777777" w:rsidR="00783847" w:rsidRDefault="00783847">
          <w:pPr>
            <w:pStyle w:val="TOC3"/>
            <w:tabs>
              <w:tab w:val="right" w:leader="dot" w:pos="9350"/>
            </w:tabs>
            <w:rPr>
              <w:noProof/>
            </w:rPr>
          </w:pPr>
          <w:hyperlink w:anchor="_Toc343802877" w:history="1">
            <w:r w:rsidRPr="00EB6C7F">
              <w:rPr>
                <w:rStyle w:val="Hyperlink"/>
                <w:noProof/>
              </w:rPr>
              <w:t>Monitor Data Flow</w:t>
            </w:r>
            <w:r>
              <w:rPr>
                <w:noProof/>
                <w:webHidden/>
              </w:rPr>
              <w:tab/>
            </w:r>
            <w:r>
              <w:rPr>
                <w:noProof/>
                <w:webHidden/>
              </w:rPr>
              <w:fldChar w:fldCharType="begin"/>
            </w:r>
            <w:r>
              <w:rPr>
                <w:noProof/>
                <w:webHidden/>
              </w:rPr>
              <w:instrText xml:space="preserve"> PAGEREF _Toc343802877 \h </w:instrText>
            </w:r>
            <w:r>
              <w:rPr>
                <w:noProof/>
                <w:webHidden/>
              </w:rPr>
            </w:r>
            <w:r>
              <w:rPr>
                <w:noProof/>
                <w:webHidden/>
              </w:rPr>
              <w:fldChar w:fldCharType="separate"/>
            </w:r>
            <w:r>
              <w:rPr>
                <w:noProof/>
                <w:webHidden/>
              </w:rPr>
              <w:t>45</w:t>
            </w:r>
            <w:r>
              <w:rPr>
                <w:noProof/>
                <w:webHidden/>
              </w:rPr>
              <w:fldChar w:fldCharType="end"/>
            </w:r>
          </w:hyperlink>
        </w:p>
        <w:p w14:paraId="3A720B73" w14:textId="77777777" w:rsidR="00783847" w:rsidRDefault="00783847">
          <w:pPr>
            <w:pStyle w:val="TOC1"/>
            <w:tabs>
              <w:tab w:val="right" w:leader="dot" w:pos="9350"/>
            </w:tabs>
            <w:rPr>
              <w:noProof/>
            </w:rPr>
          </w:pPr>
          <w:hyperlink w:anchor="_Toc343802878" w:history="1">
            <w:r w:rsidRPr="00EB6C7F">
              <w:rPr>
                <w:rStyle w:val="Hyperlink"/>
                <w:noProof/>
              </w:rPr>
              <w:t>Conclusion</w:t>
            </w:r>
            <w:r>
              <w:rPr>
                <w:noProof/>
                <w:webHidden/>
              </w:rPr>
              <w:tab/>
            </w:r>
            <w:r>
              <w:rPr>
                <w:noProof/>
                <w:webHidden/>
              </w:rPr>
              <w:fldChar w:fldCharType="begin"/>
            </w:r>
            <w:r>
              <w:rPr>
                <w:noProof/>
                <w:webHidden/>
              </w:rPr>
              <w:instrText xml:space="preserve"> PAGEREF _Toc343802878 \h </w:instrText>
            </w:r>
            <w:r>
              <w:rPr>
                <w:noProof/>
                <w:webHidden/>
              </w:rPr>
            </w:r>
            <w:r>
              <w:rPr>
                <w:noProof/>
                <w:webHidden/>
              </w:rPr>
              <w:fldChar w:fldCharType="separate"/>
            </w:r>
            <w:r>
              <w:rPr>
                <w:noProof/>
                <w:webHidden/>
              </w:rPr>
              <w:t>50</w:t>
            </w:r>
            <w:r>
              <w:rPr>
                <w:noProof/>
                <w:webHidden/>
              </w:rPr>
              <w:fldChar w:fldCharType="end"/>
            </w:r>
          </w:hyperlink>
        </w:p>
        <w:p w14:paraId="754F82CC" w14:textId="77777777" w:rsidR="00033202" w:rsidRDefault="004D3320">
          <w:r>
            <w:fldChar w:fldCharType="end"/>
          </w:r>
        </w:p>
      </w:sdtContent>
    </w:sdt>
    <w:p w14:paraId="0659CA71" w14:textId="77777777" w:rsidR="00033202" w:rsidRDefault="00033202">
      <w:pPr>
        <w:rPr>
          <w:rFonts w:asciiTheme="majorHAnsi" w:eastAsiaTheme="majorEastAsia" w:hAnsiTheme="majorHAnsi" w:cstheme="majorBidi"/>
          <w:b/>
          <w:bCs/>
          <w:color w:val="365F91" w:themeColor="accent1" w:themeShade="BF"/>
          <w:sz w:val="28"/>
          <w:szCs w:val="28"/>
        </w:rPr>
      </w:pPr>
      <w:r>
        <w:br w:type="page"/>
      </w:r>
    </w:p>
    <w:p w14:paraId="3DB80DF8" w14:textId="77777777" w:rsidR="00FF5B8A" w:rsidRDefault="00FF5B8A" w:rsidP="00FF5B8A">
      <w:pPr>
        <w:pStyle w:val="Heading1"/>
      </w:pPr>
      <w:bookmarkStart w:id="0" w:name="_Toc343802840"/>
      <w:r>
        <w:lastRenderedPageBreak/>
        <w:t>Introduction</w:t>
      </w:r>
      <w:bookmarkEnd w:id="0"/>
    </w:p>
    <w:p w14:paraId="7DEAB8EE" w14:textId="1A1994C4" w:rsidR="00FC1D6B" w:rsidRDefault="00FC1D6B" w:rsidP="00852B6D">
      <w:bookmarkStart w:id="1" w:name="_Toc335307977"/>
      <w:r>
        <w:t xml:space="preserve">SQL Server Integration Services (SSIS) </w:t>
      </w:r>
      <w:r w:rsidR="00BC6482">
        <w:t>is an effective</w:t>
      </w:r>
      <w:r>
        <w:t xml:space="preserve"> tool for moving data to and from </w:t>
      </w:r>
      <w:r w:rsidR="008B6E42">
        <w:t>Windows Azure (</w:t>
      </w:r>
      <w:r w:rsidR="00C5683A">
        <w:t>WA</w:t>
      </w:r>
      <w:r w:rsidR="008B6E42">
        <w:t>)</w:t>
      </w:r>
      <w:r>
        <w:t xml:space="preserve"> SQL Database as part of the total extract, transform, and load (ETL) solution </w:t>
      </w:r>
      <w:r w:rsidR="008B6E42">
        <w:t xml:space="preserve">or </w:t>
      </w:r>
      <w:r>
        <w:t>as part of the data movement solution</w:t>
      </w:r>
      <w:r w:rsidR="008B6E42">
        <w:t xml:space="preserve"> where no transformations are required</w:t>
      </w:r>
      <w:r>
        <w:t xml:space="preserve">. </w:t>
      </w:r>
      <w:r w:rsidR="008B6E42">
        <w:t>SSIS is effective for a variety of sources and destinations whether they are all in the cloud, all on-premises, or mixed in a hybrid solution. This paper outlines SSIS best practices for cloud sources and destinations, discusses project planning for SSIS projects whether the project is all in the cloud or involves hybrid data moves, and walks through an example of maximizing performance on a hybrid move by scaling out the data movement.</w:t>
      </w:r>
    </w:p>
    <w:p w14:paraId="30C588E2" w14:textId="77777777" w:rsidR="00FC1D6B" w:rsidRDefault="00FC1D6B" w:rsidP="00FC1D6B">
      <w:pPr>
        <w:pStyle w:val="Heading1"/>
      </w:pPr>
      <w:bookmarkStart w:id="2" w:name="_Toc343802841"/>
      <w:r>
        <w:t>Project Design</w:t>
      </w:r>
      <w:bookmarkEnd w:id="1"/>
      <w:bookmarkEnd w:id="2"/>
    </w:p>
    <w:p w14:paraId="23EBA209" w14:textId="6A8F6A05" w:rsidR="00786055" w:rsidRDefault="00786055" w:rsidP="00786055">
      <w:r w:rsidRPr="00786055">
        <w:t>Projects that move data between cloud and on-premises data stores can involve diverse processes inside various solutions. There are often many pieces starting from the initial population of the destination, which may take data from another system or platform, through maintenance such as rebalancing datasets among changing numbers of partitions or shards, and possibly continuing with period</w:t>
      </w:r>
      <w:r w:rsidR="00F974EC">
        <w:t>ic</w:t>
      </w:r>
      <w:r w:rsidRPr="00786055">
        <w:t xml:space="preserve"> bulk data operations or refreshes. The project design and underlying assumptions will often differ for a solution involving data in the cloud as compared to a traditional, fully on-premises data movement environment. Many </w:t>
      </w:r>
      <w:proofErr w:type="spellStart"/>
      <w:r w:rsidRPr="00786055">
        <w:t>learnings</w:t>
      </w:r>
      <w:proofErr w:type="spellEnd"/>
      <w:r w:rsidRPr="00786055">
        <w:t>, experiences, and practices will still apply but changes are necessary to accommodate differences such as the fact that your environment is no longer self-contained and fully under your control as you move to a shared pool of commodity resources. These differences require a more balanced and scalable approach to be successful.</w:t>
      </w:r>
      <w:bookmarkStart w:id="3" w:name="_Toc335307978"/>
    </w:p>
    <w:p w14:paraId="26876AF4" w14:textId="77777777" w:rsidR="00786055" w:rsidRDefault="00786055" w:rsidP="00786055">
      <w:pPr>
        <w:rPr>
          <w:b/>
          <w:bCs/>
        </w:rPr>
      </w:pPr>
    </w:p>
    <w:p w14:paraId="020FBB05" w14:textId="21B409E4" w:rsidR="00FC1D6B" w:rsidRPr="001B72B5" w:rsidRDefault="00FC1D6B" w:rsidP="00FC1D6B">
      <w:pPr>
        <w:pStyle w:val="Heading2"/>
        <w:rPr>
          <w:sz w:val="24"/>
        </w:rPr>
      </w:pPr>
      <w:bookmarkStart w:id="4" w:name="_Toc343802842"/>
      <w:r w:rsidRPr="001B72B5">
        <w:rPr>
          <w:sz w:val="24"/>
        </w:rPr>
        <w:t>Problem Scoping and Description</w:t>
      </w:r>
      <w:bookmarkEnd w:id="3"/>
      <w:bookmarkEnd w:id="4"/>
    </w:p>
    <w:p w14:paraId="30866D88" w14:textId="685157C4" w:rsidR="00FC1D6B" w:rsidRDefault="00F974EC" w:rsidP="00852B6D">
      <w:r>
        <w:t>For both native</w:t>
      </w:r>
      <w:r w:rsidR="00FC1D6B">
        <w:t xml:space="preserve"> </w:t>
      </w:r>
      <w:r w:rsidR="00E47818">
        <w:t xml:space="preserve">solutions built from the beginning for the </w:t>
      </w:r>
      <w:r w:rsidR="00FC1D6B">
        <w:t>cloud</w:t>
      </w:r>
      <w:r w:rsidR="00786055">
        <w:t xml:space="preserve"> </w:t>
      </w:r>
      <w:r w:rsidR="00FC1D6B">
        <w:t xml:space="preserve">and </w:t>
      </w:r>
      <w:r>
        <w:t xml:space="preserve">for </w:t>
      </w:r>
      <w:r w:rsidR="00FC1D6B">
        <w:t xml:space="preserve">migrated </w:t>
      </w:r>
      <w:r w:rsidR="00AD5C96">
        <w:t>solutions</w:t>
      </w:r>
      <w:r w:rsidR="00FC1D6B">
        <w:t xml:space="preserve">, </w:t>
      </w:r>
      <w:r w:rsidR="00E47818">
        <w:t xml:space="preserve">data needs to be moved </w:t>
      </w:r>
      <w:r w:rsidR="00FC1D6B">
        <w:t>back and forth</w:t>
      </w:r>
      <w:r w:rsidR="00E47818">
        <w:t>.</w:t>
      </w:r>
      <w:r w:rsidR="00786055">
        <w:t xml:space="preserve"> </w:t>
      </w:r>
      <w:r w:rsidR="00E47818">
        <w:t>T</w:t>
      </w:r>
      <w:r w:rsidR="00FC1D6B">
        <w:t>his likely happen</w:t>
      </w:r>
      <w:r w:rsidR="00786055">
        <w:t>s</w:t>
      </w:r>
      <w:r w:rsidR="00FC1D6B">
        <w:t xml:space="preserve"> in </w:t>
      </w:r>
      <w:r w:rsidR="00E47818">
        <w:t>multiple</w:t>
      </w:r>
      <w:r w:rsidR="00FC1D6B">
        <w:t xml:space="preserve"> phases of the application lifecycle</w:t>
      </w:r>
      <w:r>
        <w:t xml:space="preserve">. The phases include </w:t>
      </w:r>
      <w:r w:rsidR="00FC1D6B">
        <w:t>pre-production testing</w:t>
      </w:r>
      <w:r>
        <w:t xml:space="preserve">, initial data loading, </w:t>
      </w:r>
      <w:r w:rsidR="00FC1D6B">
        <w:t xml:space="preserve">subsequent data synchronization between </w:t>
      </w:r>
      <w:proofErr w:type="gramStart"/>
      <w:r w:rsidR="00FC1D6B">
        <w:t>cloud</w:t>
      </w:r>
      <w:proofErr w:type="gramEnd"/>
      <w:r>
        <w:t xml:space="preserve"> generated data and original on-</w:t>
      </w:r>
      <w:r w:rsidR="00FC1D6B">
        <w:t>premises databases</w:t>
      </w:r>
      <w:r>
        <w:t>,</w:t>
      </w:r>
      <w:r w:rsidR="00E47818">
        <w:t xml:space="preserve"> </w:t>
      </w:r>
      <w:r>
        <w:t>and</w:t>
      </w:r>
      <w:r w:rsidR="00FC1D6B">
        <w:t xml:space="preserve"> recurring data snapshots</w:t>
      </w:r>
      <w:r>
        <w:t xml:space="preserve"> taken</w:t>
      </w:r>
      <w:r w:rsidR="00FC1D6B">
        <w:t xml:space="preserve"> </w:t>
      </w:r>
      <w:r>
        <w:t>from the cloud down to other on-</w:t>
      </w:r>
      <w:r w:rsidR="00FC1D6B">
        <w:t>premises systems (e.g. data warehouse</w:t>
      </w:r>
      <w:r w:rsidR="00E47818">
        <w:t>s</w:t>
      </w:r>
      <w:r w:rsidR="00FC1D6B">
        <w:t xml:space="preserve">). </w:t>
      </w:r>
    </w:p>
    <w:p w14:paraId="3024D586" w14:textId="77777777" w:rsidR="00FC1D6B" w:rsidRDefault="00FC1D6B" w:rsidP="00FC1D6B">
      <w:pPr>
        <w:keepNext/>
        <w:jc w:val="both"/>
      </w:pPr>
      <w:r>
        <w:rPr>
          <w:noProof/>
        </w:rPr>
        <w:lastRenderedPageBreak/>
        <w:drawing>
          <wp:inline distT="0" distB="0" distL="0" distR="0" wp14:anchorId="3D9B8A4F" wp14:editId="4807DAB1">
            <wp:extent cx="6082939" cy="375285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0818" cy="3782389"/>
                    </a:xfrm>
                    <a:prstGeom prst="rect">
                      <a:avLst/>
                    </a:prstGeom>
                    <a:noFill/>
                  </pic:spPr>
                </pic:pic>
              </a:graphicData>
            </a:graphic>
          </wp:inline>
        </w:drawing>
      </w:r>
    </w:p>
    <w:p w14:paraId="10203B5E" w14:textId="77777777" w:rsidR="00FC1D6B" w:rsidRDefault="00FC1D6B" w:rsidP="00FC1D6B">
      <w:pPr>
        <w:pStyle w:val="Caption"/>
        <w:jc w:val="both"/>
      </w:pPr>
      <w:r>
        <w:t xml:space="preserve">Figure </w:t>
      </w:r>
      <w:fldSimple w:instr=" SEQ Figure \* ARABIC ">
        <w:r w:rsidR="007E5449">
          <w:rPr>
            <w:noProof/>
          </w:rPr>
          <w:t>1</w:t>
        </w:r>
      </w:fldSimple>
      <w:r>
        <w:t xml:space="preserve"> Data Movement scenarios</w:t>
      </w:r>
    </w:p>
    <w:p w14:paraId="3F9235C7" w14:textId="0BBBC44E" w:rsidR="00FC1D6B" w:rsidRPr="00332385" w:rsidRDefault="002D4B3D" w:rsidP="00852B6D">
      <w:r>
        <w:t>T</w:t>
      </w:r>
      <w:r w:rsidR="00FC1D6B" w:rsidRPr="00332385">
        <w:t xml:space="preserve">he main focus </w:t>
      </w:r>
      <w:r w:rsidR="00786055">
        <w:t>of this section is</w:t>
      </w:r>
      <w:r>
        <w:t xml:space="preserve"> the</w:t>
      </w:r>
      <w:r w:rsidR="00FC1D6B" w:rsidRPr="00332385">
        <w:t xml:space="preserve"> initial data loading phase</w:t>
      </w:r>
      <w:r w:rsidR="00F974EC">
        <w:t xml:space="preserve">: </w:t>
      </w:r>
      <w:r w:rsidR="00FC1D6B" w:rsidRPr="00332385">
        <w:t>considering the end to end experience of extracting data from the source database, moving from on premises to cloud, and load</w:t>
      </w:r>
      <w:r>
        <w:t>ing</w:t>
      </w:r>
      <w:r w:rsidR="00F974EC">
        <w:t xml:space="preserve"> the data</w:t>
      </w:r>
      <w:r w:rsidR="00FC1D6B" w:rsidRPr="00332385">
        <w:t xml:space="preserve"> into a final destination.  </w:t>
      </w:r>
      <w:r w:rsidR="00FC1D6B">
        <w:t>It’s important to emphasize that most, if not all, of the best practices and optimizations described in this paper will equally apply to most of the</w:t>
      </w:r>
      <w:r w:rsidR="00F974EC">
        <w:t xml:space="preserve"> described scenarios </w:t>
      </w:r>
      <w:r w:rsidR="00FC1D6B">
        <w:t xml:space="preserve">with </w:t>
      </w:r>
      <w:r>
        <w:t xml:space="preserve">minimal </w:t>
      </w:r>
      <w:r w:rsidR="00FC1D6B">
        <w:t>changes. We’ll talk about these scenarios and their main issues in the next sections.</w:t>
      </w:r>
    </w:p>
    <w:p w14:paraId="6725E8B6" w14:textId="77777777" w:rsidR="00FC1D6B" w:rsidRPr="001B72B5" w:rsidRDefault="00FC1D6B" w:rsidP="00FC1D6B">
      <w:pPr>
        <w:pStyle w:val="Heading2"/>
        <w:rPr>
          <w:sz w:val="24"/>
        </w:rPr>
      </w:pPr>
      <w:bookmarkStart w:id="5" w:name="_Toc335307979"/>
      <w:bookmarkStart w:id="6" w:name="_Toc343802843"/>
      <w:r w:rsidRPr="001B72B5">
        <w:rPr>
          <w:sz w:val="24"/>
        </w:rPr>
        <w:t>Why Data Movement is so critical in Azure</w:t>
      </w:r>
      <w:bookmarkEnd w:id="5"/>
      <w:bookmarkEnd w:id="6"/>
    </w:p>
    <w:p w14:paraId="2DF77039" w14:textId="77777777" w:rsidR="00F974EC" w:rsidRDefault="00FC1D6B" w:rsidP="00852B6D">
      <w:r w:rsidRPr="00332385">
        <w:t>Compared to a traditional data center experience, where the challenges of moving data between applications and systems are typically related to issues like application compatibility, process orchestration and synchronization, plus the physical hardware resources and networking capabili</w:t>
      </w:r>
      <w:r w:rsidR="00F974EC">
        <w:t>ties, in cloud environments such as</w:t>
      </w:r>
      <w:r w:rsidRPr="00332385">
        <w:t xml:space="preserve"> </w:t>
      </w:r>
      <w:r w:rsidR="00C5683A">
        <w:t>WA</w:t>
      </w:r>
      <w:r w:rsidRPr="00332385">
        <w:t xml:space="preserve"> </w:t>
      </w:r>
      <w:r w:rsidR="002D4B3D">
        <w:t xml:space="preserve">there are </w:t>
      </w:r>
      <w:r w:rsidRPr="00332385">
        <w:t xml:space="preserve">several </w:t>
      </w:r>
      <w:r w:rsidR="002D4B3D">
        <w:t xml:space="preserve">extra </w:t>
      </w:r>
      <w:r w:rsidR="00F974EC">
        <w:t>layers of complexity. The complexity may reside in areas such as</w:t>
      </w:r>
      <w:r w:rsidRPr="00332385">
        <w:t xml:space="preserve"> connectivity between on premises and cloud (or between different cloud services) and be related to connection reliability, bandwidth</w:t>
      </w:r>
      <w:r w:rsidR="002D4B3D">
        <w:t>,</w:t>
      </w:r>
      <w:r w:rsidRPr="00332385">
        <w:t xml:space="preserve"> and latency</w:t>
      </w:r>
      <w:r w:rsidR="002D4B3D">
        <w:t>.</w:t>
      </w:r>
      <w:r w:rsidRPr="00332385">
        <w:t xml:space="preserve"> </w:t>
      </w:r>
      <w:r w:rsidR="00F974EC">
        <w:t>Accounting for this complexity</w:t>
      </w:r>
      <w:r w:rsidR="00786055">
        <w:t xml:space="preserve"> is crucial in developing an optimal data movement solution</w:t>
      </w:r>
      <w:r w:rsidRPr="00332385">
        <w:t xml:space="preserve">.  </w:t>
      </w:r>
      <w:r w:rsidR="002D4B3D">
        <w:t>W</w:t>
      </w:r>
      <w:r w:rsidRPr="00332385">
        <w:t xml:space="preserve">hen </w:t>
      </w:r>
      <w:r w:rsidR="00786055">
        <w:t>you have</w:t>
      </w:r>
      <w:r w:rsidR="002D4B3D">
        <w:t xml:space="preserve"> </w:t>
      </w:r>
      <w:r w:rsidR="00F974EC">
        <w:t>a high number of moving parts involved in the</w:t>
      </w:r>
      <w:r w:rsidRPr="00332385">
        <w:t xml:space="preserve"> solution, it’s even more important </w:t>
      </w:r>
      <w:proofErr w:type="gramStart"/>
      <w:r w:rsidRPr="00332385">
        <w:t>to focus</w:t>
      </w:r>
      <w:proofErr w:type="gramEnd"/>
      <w:r w:rsidRPr="00332385">
        <w:t xml:space="preserve"> your efforts on finding a balanced design between all the components and technologies involved</w:t>
      </w:r>
      <w:r w:rsidR="00F974EC">
        <w:t>.  Y</w:t>
      </w:r>
      <w:r w:rsidR="002D4B3D">
        <w:t>ou try</w:t>
      </w:r>
      <w:r w:rsidR="002D4B3D" w:rsidRPr="00332385">
        <w:t xml:space="preserve"> </w:t>
      </w:r>
      <w:r w:rsidRPr="00332385">
        <w:t xml:space="preserve">to avoid </w:t>
      </w:r>
      <w:r>
        <w:t>“</w:t>
      </w:r>
      <w:r w:rsidRPr="00332385">
        <w:t>flooding</w:t>
      </w:r>
      <w:r>
        <w:t>”</w:t>
      </w:r>
      <w:r w:rsidRPr="00332385">
        <w:t xml:space="preserve"> the weakest link of the chain as this will negatively impact all the others.</w:t>
      </w:r>
      <w:r>
        <w:t xml:space="preserve"> </w:t>
      </w:r>
    </w:p>
    <w:p w14:paraId="345D6AA8" w14:textId="5324338C" w:rsidR="00FC1D6B" w:rsidRPr="00332385" w:rsidRDefault="00F974EC" w:rsidP="00852B6D">
      <w:r>
        <w:t>Based on our tests, one of the</w:t>
      </w:r>
      <w:r w:rsidR="00FC1D6B">
        <w:t xml:space="preserve"> critical areas is the ability for the data destination to </w:t>
      </w:r>
      <w:r>
        <w:t>ingest</w:t>
      </w:r>
      <w:r w:rsidR="00FC1D6B">
        <w:t>, at the appropriate rate, the amount of data pushed into it from the outside</w:t>
      </w:r>
      <w:r w:rsidR="002D4B3D">
        <w:t>.</w:t>
      </w:r>
      <w:r w:rsidR="00FC1D6B">
        <w:t xml:space="preserve"> </w:t>
      </w:r>
      <w:r w:rsidR="002D4B3D">
        <w:t>T</w:t>
      </w:r>
      <w:r w:rsidR="00FC1D6B">
        <w:t xml:space="preserve">he most common approach is scaling </w:t>
      </w:r>
      <w:r w:rsidR="002D4B3D">
        <w:t xml:space="preserve">the destination database </w:t>
      </w:r>
      <w:r w:rsidR="00FC1D6B">
        <w:t xml:space="preserve">out to multiple back end nodes using custom </w:t>
      </w:r>
      <w:hyperlink r:id="rId14" w:tgtFrame="_blank" w:history="1">
        <w:r w:rsidR="00FC1D6B" w:rsidRPr="002D4B3D">
          <w:rPr>
            <w:rStyle w:val="Hyperlink"/>
          </w:rPr>
          <w:t>sharding</w:t>
        </w:r>
      </w:hyperlink>
      <w:r w:rsidR="00D447A9">
        <w:t>(</w:t>
      </w:r>
      <w:r w:rsidR="00D447A9" w:rsidRPr="00D447A9">
        <w:t>http://social.technet.microsoft.com/wiki/contents/articles/1926.how-to-shard-with-windows-azure-sql-database.aspx</w:t>
      </w:r>
      <w:r w:rsidR="00D447A9">
        <w:t>).</w:t>
      </w:r>
      <w:r w:rsidR="00FC1D6B">
        <w:t xml:space="preserve"> This technique will be mandatory if the amount of data to load is </w:t>
      </w:r>
      <w:r>
        <w:t>significant (</w:t>
      </w:r>
      <w:r w:rsidR="00851004">
        <w:t>over 20 GB/hour is considered significant as of the time of this writing)</w:t>
      </w:r>
      <w:r w:rsidR="00FC1D6B">
        <w:t xml:space="preserve">, and can be applied to both Azure SQL Database instances and SQL Server running in </w:t>
      </w:r>
      <w:r w:rsidR="00C5683A">
        <w:t>WA</w:t>
      </w:r>
      <w:r w:rsidR="00FC1D6B">
        <w:t xml:space="preserve"> Virtual Machines</w:t>
      </w:r>
      <w:r w:rsidR="00C5683A">
        <w:t xml:space="preserve"> (VMs)</w:t>
      </w:r>
      <w:r w:rsidR="00FC1D6B">
        <w:t xml:space="preserve">. </w:t>
      </w:r>
      <w:r w:rsidR="002D4B3D">
        <w:t>B</w:t>
      </w:r>
      <w:r w:rsidR="00FC1D6B">
        <w:t xml:space="preserve">ecause this will not automatically introduce linear scalability in the data loading solution, </w:t>
      </w:r>
      <w:r w:rsidR="00AE7E4C">
        <w:t xml:space="preserve">there is </w:t>
      </w:r>
      <w:r w:rsidR="00FC1D6B">
        <w:t>an increased need for balanc</w:t>
      </w:r>
      <w:r>
        <w:t>ing the other moving parts of the solution.</w:t>
      </w:r>
      <w:r w:rsidR="00FC1D6B">
        <w:t xml:space="preserve"> In the next sections we’ll describe the most critical areas and the design options that can be adopted to maximize the final results. </w:t>
      </w:r>
    </w:p>
    <w:p w14:paraId="439CF14D" w14:textId="77777777" w:rsidR="00FC1D6B" w:rsidRPr="001B72B5" w:rsidRDefault="00FC1D6B" w:rsidP="00FC1D6B">
      <w:pPr>
        <w:pStyle w:val="Heading2"/>
        <w:rPr>
          <w:sz w:val="24"/>
        </w:rPr>
      </w:pPr>
      <w:bookmarkStart w:id="7" w:name="_Toc335307980"/>
      <w:bookmarkStart w:id="8" w:name="_Toc343802844"/>
      <w:r w:rsidRPr="001B72B5">
        <w:rPr>
          <w:sz w:val="24"/>
        </w:rPr>
        <w:t>Key Data Movement Scenarios</w:t>
      </w:r>
      <w:bookmarkEnd w:id="7"/>
      <w:bookmarkEnd w:id="8"/>
    </w:p>
    <w:p w14:paraId="76E1F2C2" w14:textId="02AD7115" w:rsidR="00FC1D6B" w:rsidRDefault="00F974EC" w:rsidP="00852B6D">
      <w:r>
        <w:t>The following are the</w:t>
      </w:r>
      <w:r w:rsidR="00FC1D6B" w:rsidRPr="00DE384D">
        <w:t xml:space="preserve"> three main scenarios that we’ll consider as part of the overall end to en</w:t>
      </w:r>
      <w:r>
        <w:t>d data movement experience. T</w:t>
      </w:r>
      <w:r w:rsidR="00FC1D6B" w:rsidRPr="00DE384D">
        <w:t xml:space="preserve">hey will contain most of the recurring themes </w:t>
      </w:r>
      <w:r w:rsidR="00FC1D6B">
        <w:t xml:space="preserve">and challenges we’ve found along the way. </w:t>
      </w:r>
    </w:p>
    <w:p w14:paraId="52D7D1CC" w14:textId="76A33F85" w:rsidR="00F974EC" w:rsidRDefault="00F974EC" w:rsidP="00F974EC">
      <w:pPr>
        <w:pStyle w:val="ListParagraph"/>
        <w:numPr>
          <w:ilvl w:val="0"/>
          <w:numId w:val="39"/>
        </w:numPr>
      </w:pPr>
      <w:r>
        <w:t>Initial Data Loading and Migration from On-Premises to Cloud</w:t>
      </w:r>
    </w:p>
    <w:p w14:paraId="6BB0BF2E" w14:textId="02EA51CC" w:rsidR="00F974EC" w:rsidRDefault="00F974EC" w:rsidP="00F974EC">
      <w:pPr>
        <w:pStyle w:val="ListParagraph"/>
        <w:numPr>
          <w:ilvl w:val="0"/>
          <w:numId w:val="39"/>
        </w:numPr>
      </w:pPr>
      <w:r>
        <w:t>Moving Cloud Generated Data to On-Premises Systems</w:t>
      </w:r>
    </w:p>
    <w:p w14:paraId="6FC8BC3D" w14:textId="7250A64B" w:rsidR="00F974EC" w:rsidRPr="00DE384D" w:rsidRDefault="00F974EC" w:rsidP="00F974EC">
      <w:pPr>
        <w:pStyle w:val="ListParagraph"/>
        <w:numPr>
          <w:ilvl w:val="0"/>
          <w:numId w:val="39"/>
        </w:numPr>
      </w:pPr>
      <w:r>
        <w:t>Moving Data between Cloud Services</w:t>
      </w:r>
    </w:p>
    <w:p w14:paraId="552AE9DF" w14:textId="77777777" w:rsidR="00FC1D6B" w:rsidRDefault="00FC1D6B" w:rsidP="00FC1D6B">
      <w:pPr>
        <w:pStyle w:val="Heading3"/>
      </w:pPr>
      <w:bookmarkStart w:id="9" w:name="_Toc335307981"/>
      <w:bookmarkStart w:id="10" w:name="_Toc343802845"/>
      <w:r>
        <w:t>Initial Data Loading and Migration from On-Premises to Cloud</w:t>
      </w:r>
      <w:bookmarkEnd w:id="9"/>
      <w:bookmarkEnd w:id="10"/>
    </w:p>
    <w:p w14:paraId="5DD768E5" w14:textId="77777777" w:rsidR="003B372A" w:rsidRDefault="00FC1D6B" w:rsidP="00852B6D">
      <w:r w:rsidRPr="00852B6D">
        <w:rPr>
          <w:noProof/>
        </w:rPr>
        <w:lastRenderedPageBreak/>
        <mc:AlternateContent>
          <mc:Choice Requires="wpg">
            <w:drawing>
              <wp:anchor distT="0" distB="0" distL="114300" distR="114300" simplePos="0" relativeHeight="251673600" behindDoc="0" locked="0" layoutInCell="1" allowOverlap="1" wp14:anchorId="4765E7DD" wp14:editId="1C4094D8">
                <wp:simplePos x="0" y="0"/>
                <wp:positionH relativeFrom="column">
                  <wp:posOffset>0</wp:posOffset>
                </wp:positionH>
                <wp:positionV relativeFrom="line">
                  <wp:posOffset>458470</wp:posOffset>
                </wp:positionV>
                <wp:extent cx="6143625" cy="3800475"/>
                <wp:effectExtent l="171450" t="171450" r="295275" b="371475"/>
                <wp:wrapTopAndBottom/>
                <wp:docPr id="2049" name="Group 2049"/>
                <wp:cNvGraphicFramePr/>
                <a:graphic xmlns:a="http://schemas.openxmlformats.org/drawingml/2006/main">
                  <a:graphicData uri="http://schemas.microsoft.com/office/word/2010/wordprocessingGroup">
                    <wpg:wgp>
                      <wpg:cNvGrpSpPr/>
                      <wpg:grpSpPr>
                        <a:xfrm>
                          <a:off x="0" y="0"/>
                          <a:ext cx="6143625" cy="3800475"/>
                          <a:chOff x="0" y="0"/>
                          <a:chExt cx="4350593" cy="2412365"/>
                        </a:xfrm>
                      </wpg:grpSpPr>
                      <pic:pic xmlns:pic="http://schemas.openxmlformats.org/drawingml/2006/picture">
                        <pic:nvPicPr>
                          <pic:cNvPr id="2053" name="Picture 2053"/>
                          <pic:cNvPicPr>
                            <a:picLocks noChangeAspect="1"/>
                          </pic:cNvPicPr>
                        </pic:nvPicPr>
                        <pic:blipFill>
                          <a:blip r:embed="rId15"/>
                          <a:stretch>
                            <a:fillRect/>
                          </a:stretch>
                        </pic:blipFill>
                        <pic:spPr>
                          <a:xfrm>
                            <a:off x="0" y="0"/>
                            <a:ext cx="4288790" cy="2412365"/>
                          </a:xfrm>
                          <a:prstGeom prst="rect">
                            <a:avLst/>
                          </a:prstGeom>
                          <a:ln>
                            <a:noFill/>
                          </a:ln>
                          <a:effectLst>
                            <a:outerShdw blurRad="292100" dist="139700" dir="2700000" algn="tl" rotWithShape="0">
                              <a:srgbClr val="333333">
                                <a:alpha val="65000"/>
                              </a:srgbClr>
                            </a:outerShdw>
                          </a:effectLst>
                        </pic:spPr>
                      </pic:pic>
                      <wps:wsp>
                        <wps:cNvPr id="2055" name="Text Box 2"/>
                        <wps:cNvSpPr txBox="1">
                          <a:spLocks noChangeArrowheads="1"/>
                        </wps:cNvSpPr>
                        <wps:spPr bwMode="auto">
                          <a:xfrm>
                            <a:off x="3328243" y="745388"/>
                            <a:ext cx="1022350" cy="372110"/>
                          </a:xfrm>
                          <a:prstGeom prst="rect">
                            <a:avLst/>
                          </a:prstGeom>
                          <a:noFill/>
                          <a:ln w="9525">
                            <a:noFill/>
                            <a:miter lim="800000"/>
                            <a:headEnd/>
                            <a:tailEnd/>
                          </a:ln>
                        </wps:spPr>
                        <wps:txbx>
                          <w:txbxContent>
                            <w:p w14:paraId="25B4DEFB" w14:textId="77777777" w:rsidR="00D27355" w:rsidRPr="003530DD" w:rsidRDefault="00D27355" w:rsidP="00FC1D6B">
                              <w:pPr>
                                <w:jc w:val="center"/>
                                <w:rPr>
                                  <w:color w:val="FFFFFF" w:themeColor="background1"/>
                                  <w:sz w:val="16"/>
                                </w:rPr>
                              </w:pPr>
                              <w:r w:rsidRPr="003530DD">
                                <w:rPr>
                                  <w:color w:val="FFFFFF" w:themeColor="background1"/>
                                  <w:sz w:val="16"/>
                                </w:rPr>
                                <w:t>SQL Database or SQL Server in a VM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49" o:spid="_x0000_s1026" style="position:absolute;margin-left:0;margin-top:36.1pt;width:483.75pt;height:299.25pt;z-index:251673600;mso-position-vertical-relative:line;mso-width-relative:margin;mso-height-relative:margin" coordsize="43505,2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3" o:spid="_x0000_s1027" type="#_x0000_t75" style="position:absolute;width:42887;height:24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LFAAAA3QAAAA8AAABkcnMvZG93bnJldi54bWxEj0FrwkAUhO8F/8PyhN7qxoitRFdRsSC0&#10;FzV4fmafSTD7NmTXmPz7riD0OMzMN8xi1ZlKtNS40rKC8SgCQZxZXXKuID19f8xAOI+ssbJMCnpy&#10;sFoO3haYaPvgA7VHn4sAYZeggsL7OpHSZQUZdCNbEwfvahuDPsgml7rBR4CbSsZR9CkNlhwWCqxp&#10;W1B2O96NgvrrJ01/4/HG7/L4fOj69jLppVLvw249B+Gp8//hV3uvFcTRdALPN+E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35CxQAAAN0AAAAPAAAAAAAAAAAAAAAA&#10;AJ8CAABkcnMvZG93bnJldi54bWxQSwUGAAAAAAQABAD3AAAAkQMAAAAA&#10;">
                  <v:imagedata r:id="rId16" o:title=""/>
                  <v:shadow on="t" color="#333" opacity="42598f" origin="-.5,-.5" offset="2.74397mm,2.74397mm"/>
                  <v:path arrowok="t"/>
                </v:shape>
                <v:shapetype id="_x0000_t202" coordsize="21600,21600" o:spt="202" path="m,l,21600r21600,l21600,xe">
                  <v:stroke joinstyle="miter"/>
                  <v:path gradientshapeok="t" o:connecttype="rect"/>
                </v:shapetype>
                <v:shape id="Text Box 2" o:spid="_x0000_s1028" type="#_x0000_t202" style="position:absolute;left:33282;top:7453;width:10223;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14:paraId="25B4DEFB" w14:textId="77777777" w:rsidR="00D27355" w:rsidRPr="003530DD" w:rsidRDefault="00D27355" w:rsidP="00FC1D6B">
                        <w:pPr>
                          <w:jc w:val="center"/>
                          <w:rPr>
                            <w:color w:val="FFFFFF" w:themeColor="background1"/>
                            <w:sz w:val="16"/>
                          </w:rPr>
                        </w:pPr>
                        <w:r w:rsidRPr="003530DD">
                          <w:rPr>
                            <w:color w:val="FFFFFF" w:themeColor="background1"/>
                            <w:sz w:val="16"/>
                          </w:rPr>
                          <w:t>SQL Database or SQL Server in a VM</w:t>
                        </w:r>
                      </w:p>
                    </w:txbxContent>
                  </v:textbox>
                </v:shape>
                <w10:wrap type="topAndBottom" anchory="line"/>
              </v:group>
            </w:pict>
          </mc:Fallback>
        </mc:AlternateContent>
      </w:r>
      <w:r w:rsidRPr="00852B6D">
        <w:rPr>
          <w:noProof/>
        </w:rPr>
        <mc:AlternateContent>
          <mc:Choice Requires="wps">
            <w:drawing>
              <wp:anchor distT="0" distB="0" distL="114300" distR="114300" simplePos="0" relativeHeight="251672576" behindDoc="0" locked="0" layoutInCell="1" allowOverlap="1" wp14:anchorId="734CDB56" wp14:editId="668755E5">
                <wp:simplePos x="0" y="0"/>
                <wp:positionH relativeFrom="column">
                  <wp:posOffset>0</wp:posOffset>
                </wp:positionH>
                <wp:positionV relativeFrom="line">
                  <wp:posOffset>2929890</wp:posOffset>
                </wp:positionV>
                <wp:extent cx="4288790" cy="635"/>
                <wp:effectExtent l="0" t="0" r="0" b="0"/>
                <wp:wrapNone/>
                <wp:docPr id="2056" name="Text Box 2056"/>
                <wp:cNvGraphicFramePr/>
                <a:graphic xmlns:a="http://schemas.openxmlformats.org/drawingml/2006/main">
                  <a:graphicData uri="http://schemas.microsoft.com/office/word/2010/wordprocessingShape">
                    <wps:wsp>
                      <wps:cNvSpPr txBox="1"/>
                      <wps:spPr>
                        <a:xfrm>
                          <a:off x="0" y="0"/>
                          <a:ext cx="4288790" cy="635"/>
                        </a:xfrm>
                        <a:prstGeom prst="rect">
                          <a:avLst/>
                        </a:prstGeom>
                        <a:solidFill>
                          <a:prstClr val="white"/>
                        </a:solidFill>
                        <a:ln>
                          <a:noFill/>
                        </a:ln>
                        <a:effectLst/>
                      </wps:spPr>
                      <wps:txbx>
                        <w:txbxContent>
                          <w:p w14:paraId="3B6EA976" w14:textId="77777777" w:rsidR="00D27355" w:rsidRPr="002069C0" w:rsidRDefault="00D27355" w:rsidP="00FC1D6B">
                            <w:pPr>
                              <w:pStyle w:val="Caption"/>
                              <w:rPr>
                                <w:rFonts w:ascii="Arial" w:hAnsi="Arial" w:cs="Arial"/>
                              </w:rPr>
                            </w:pPr>
                            <w:r>
                              <w:t xml:space="preserve">Figure </w:t>
                            </w:r>
                            <w:r>
                              <w:fldChar w:fldCharType="begin"/>
                            </w:r>
                            <w:r>
                              <w:instrText xml:space="preserve"> SEQ Figure \* ARABIC </w:instrText>
                            </w:r>
                            <w:r>
                              <w:fldChar w:fldCharType="separate"/>
                            </w:r>
                            <w:proofErr w:type="gramStart"/>
                            <w:r>
                              <w:rPr>
                                <w:noProof/>
                              </w:rPr>
                              <w:t>2</w:t>
                            </w:r>
                            <w:r>
                              <w:rPr>
                                <w:noProof/>
                              </w:rPr>
                              <w:fldChar w:fldCharType="end"/>
                            </w:r>
                            <w:r>
                              <w:t xml:space="preserve"> Initial Data Loading scenario</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56" o:spid="_x0000_s1029" type="#_x0000_t202" style="position:absolute;margin-left:0;margin-top:230.7pt;width:337.7pt;height:.05pt;z-index:251672576;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" stroked="f">
                <v:textbox style="mso-fit-shape-to-text:t" inset="0,0,0,0">
                  <w:txbxContent>
                    <w:p w14:paraId="3B6EA976" w14:textId="77777777" w:rsidR="00D27355" w:rsidRPr="002069C0" w:rsidRDefault="00D27355" w:rsidP="00FC1D6B">
                      <w:pPr>
                        <w:pStyle w:val="Caption"/>
                        <w:rPr>
                          <w:rFonts w:ascii="Arial" w:hAnsi="Arial" w:cs="Arial"/>
                        </w:rPr>
                      </w:pPr>
                      <w:r>
                        <w:t xml:space="preserve">Figure </w:t>
                      </w:r>
                      <w:r>
                        <w:fldChar w:fldCharType="begin"/>
                      </w:r>
                      <w:r>
                        <w:instrText xml:space="preserve"> SEQ Figure \* ARABIC </w:instrText>
                      </w:r>
                      <w:r>
                        <w:fldChar w:fldCharType="separate"/>
                      </w:r>
                      <w:proofErr w:type="gramStart"/>
                      <w:r>
                        <w:rPr>
                          <w:noProof/>
                        </w:rPr>
                        <w:t>2</w:t>
                      </w:r>
                      <w:r>
                        <w:rPr>
                          <w:noProof/>
                        </w:rPr>
                        <w:fldChar w:fldCharType="end"/>
                      </w:r>
                      <w:r>
                        <w:t xml:space="preserve"> Initial Data Loading scenario</w:t>
                      </w:r>
                      <w:proofErr w:type="gramEnd"/>
                    </w:p>
                  </w:txbxContent>
                </v:textbox>
                <w10:wrap anchory="line"/>
              </v:shape>
            </w:pict>
          </mc:Fallback>
        </mc:AlternateContent>
      </w:r>
    </w:p>
    <w:p w14:paraId="6A5AF157" w14:textId="331F541C" w:rsidR="00FC1D6B" w:rsidRDefault="003B372A" w:rsidP="00852B6D">
      <w:r w:rsidRPr="00852B6D">
        <w:t>Every application th</w:t>
      </w:r>
      <w:r>
        <w:t>at needs to be moved from an on-</w:t>
      </w:r>
      <w:r w:rsidRPr="00852B6D">
        <w:t>premises deployment to a cloud environment will</w:t>
      </w:r>
      <w:r>
        <w:t xml:space="preserve"> require a certain volume </w:t>
      </w:r>
      <w:r w:rsidR="00FC1D6B">
        <w:t>of data to b</w:t>
      </w:r>
      <w:r>
        <w:t>e moved as well. When the volume</w:t>
      </w:r>
      <w:r w:rsidR="00FC1D6B">
        <w:t xml:space="preserve"> of data becomes significant, this operation may present some critical challenges that will require a slightly different approach compared to what we’re used </w:t>
      </w:r>
      <w:r>
        <w:t xml:space="preserve">to on premises. This is </w:t>
      </w:r>
      <w:r w:rsidR="00FC1D6B">
        <w:t>mainly due to the a couple of areas: public network bandwidth and latency</w:t>
      </w:r>
      <w:r>
        <w:t>,</w:t>
      </w:r>
      <w:r w:rsidR="00FC1D6B">
        <w:t xml:space="preserve"> and the amount of (shared) resources </w:t>
      </w:r>
      <w:r>
        <w:t xml:space="preserve">to execute the data loading phase, that are </w:t>
      </w:r>
      <w:r w:rsidR="00FC1D6B">
        <w:t xml:space="preserve">available in </w:t>
      </w:r>
      <w:r w:rsidR="00B468E5">
        <w:t xml:space="preserve">the </w:t>
      </w:r>
      <w:r w:rsidR="00FC1D6B">
        <w:t>physical hardware node</w:t>
      </w:r>
      <w:r w:rsidR="00B468E5">
        <w:t>(s)</w:t>
      </w:r>
      <w:r w:rsidR="00FC1D6B">
        <w:t xml:space="preserve"> hosting a database</w:t>
      </w:r>
      <w:r>
        <w:t xml:space="preserve"> (</w:t>
      </w:r>
      <w:r w:rsidR="005C1F11">
        <w:t>either</w:t>
      </w:r>
      <w:r w:rsidR="00FC1D6B">
        <w:t xml:space="preserve"> Azure SQL Database </w:t>
      </w:r>
      <w:r w:rsidR="005C1F11">
        <w:t xml:space="preserve">or </w:t>
      </w:r>
      <w:r w:rsidR="00C5683A">
        <w:t>WA</w:t>
      </w:r>
      <w:r w:rsidR="00FC1D6B">
        <w:t xml:space="preserve"> </w:t>
      </w:r>
      <w:r w:rsidR="00C5683A">
        <w:t>VMs</w:t>
      </w:r>
      <w:r>
        <w:t>) in the cloud environment</w:t>
      </w:r>
      <w:r w:rsidR="00FC1D6B">
        <w:t xml:space="preserve">. </w:t>
      </w:r>
      <w:r w:rsidR="005C1F11">
        <w:t>T</w:t>
      </w:r>
      <w:r w:rsidR="00FC1D6B">
        <w:t>here are specific</w:t>
      </w:r>
      <w:r>
        <w:t xml:space="preserve"> approaches (see Figure 2) such as </w:t>
      </w:r>
      <w:r w:rsidR="00FC1D6B">
        <w:t>partition</w:t>
      </w:r>
      <w:r w:rsidR="005C1F11">
        <w:t>ing</w:t>
      </w:r>
      <w:r w:rsidR="00FC1D6B">
        <w:t xml:space="preserve"> the original data into multiple bucket</w:t>
      </w:r>
      <w:r w:rsidR="005C1F11">
        <w:t xml:space="preserve"> file</w:t>
      </w:r>
      <w:r w:rsidR="00FC1D6B">
        <w:t>s and compress</w:t>
      </w:r>
      <w:r w:rsidR="005C1F11">
        <w:t>ing</w:t>
      </w:r>
      <w:r w:rsidR="00FC1D6B">
        <w:t xml:space="preserve"> these </w:t>
      </w:r>
      <w:r w:rsidR="005C1F11">
        <w:t xml:space="preserve">files </w:t>
      </w:r>
      <w:r w:rsidR="00FC1D6B">
        <w:t>before transf</w:t>
      </w:r>
      <w:r>
        <w:t>erring across the network that</w:t>
      </w:r>
      <w:r w:rsidR="00FC1D6B">
        <w:t xml:space="preserve"> can help minimiz</w:t>
      </w:r>
      <w:r w:rsidR="005C1F11">
        <w:t>e</w:t>
      </w:r>
      <w:r w:rsidR="00FC1D6B">
        <w:t xml:space="preserve"> the impact of the least performing component in the overall solution. Partitioning data will also help on the cloud si</w:t>
      </w:r>
      <w:r w:rsidR="00857D86">
        <w:t>de to facilitate inserting this</w:t>
      </w:r>
      <w:r w:rsidR="00FC1D6B">
        <w:t xml:space="preserve"> data into a data destination that will be very likely </w:t>
      </w:r>
      <w:proofErr w:type="spellStart"/>
      <w:r w:rsidR="00FC1D6B">
        <w:t>sharded</w:t>
      </w:r>
      <w:proofErr w:type="spellEnd"/>
      <w:r w:rsidR="00FC1D6B">
        <w:t xml:space="preserve"> across multiple Azure SQL Database instances or hosted by multiple </w:t>
      </w:r>
      <w:r w:rsidR="00C5683A">
        <w:t>WA</w:t>
      </w:r>
      <w:r w:rsidR="00FC1D6B">
        <w:t xml:space="preserve"> VMs. </w:t>
      </w:r>
    </w:p>
    <w:p w14:paraId="3DE994EF" w14:textId="6576C586" w:rsidR="00FC1D6B" w:rsidRDefault="00FC1D6B" w:rsidP="00852B6D">
      <w:r>
        <w:t xml:space="preserve">SSIS will play a major role on both the on premises and </w:t>
      </w:r>
      <w:r w:rsidR="00857D86">
        <w:t xml:space="preserve">on </w:t>
      </w:r>
      <w:r>
        <w:t>the cloud side to physically execute imp</w:t>
      </w:r>
      <w:r w:rsidR="00857D86">
        <w:t>ort and export operations. T</w:t>
      </w:r>
      <w:r>
        <w:t>he overall solution will require additional technologies like Azure Blob Storage and</w:t>
      </w:r>
      <w:r w:rsidR="00857D86">
        <w:t xml:space="preserve"> Queues </w:t>
      </w:r>
      <w:r>
        <w:t>to store intermediate file formats and</w:t>
      </w:r>
      <w:r w:rsidR="00857D86">
        <w:t xml:space="preserve"> to</w:t>
      </w:r>
      <w:r>
        <w:t xml:space="preserve"> orchestrate the copy and retrieve operation across multiple instances of SSIS import processes.</w:t>
      </w:r>
    </w:p>
    <w:p w14:paraId="4503781B" w14:textId="2882A9F3" w:rsidR="00FC1D6B" w:rsidRPr="00DE384D" w:rsidRDefault="00FC1D6B" w:rsidP="00852B6D">
      <w:r>
        <w:lastRenderedPageBreak/>
        <w:t xml:space="preserve">For more information specifically related to the migration of a database schema and objects to Azure SQL Database please see </w:t>
      </w:r>
      <w:hyperlink r:id="rId17" w:history="1">
        <w:r w:rsidRPr="00D12AF3">
          <w:rPr>
            <w:rStyle w:val="Hyperlink"/>
            <w:rFonts w:ascii="Arial" w:hAnsi="Arial" w:cs="Arial"/>
          </w:rPr>
          <w:t>Migrate Data-Cent</w:t>
        </w:r>
        <w:r w:rsidRPr="00D12AF3">
          <w:rPr>
            <w:rStyle w:val="Hyperlink"/>
            <w:rFonts w:ascii="Arial" w:hAnsi="Arial" w:cs="Arial"/>
          </w:rPr>
          <w:t>r</w:t>
        </w:r>
        <w:r w:rsidRPr="00D12AF3">
          <w:rPr>
            <w:rStyle w:val="Hyperlink"/>
            <w:rFonts w:ascii="Arial" w:hAnsi="Arial" w:cs="Arial"/>
          </w:rPr>
          <w:t>ic Applications to Windows Azure</w:t>
        </w:r>
      </w:hyperlink>
      <w:r>
        <w:t xml:space="preserve"> </w:t>
      </w:r>
      <w:r w:rsidR="00857D86">
        <w:t>(</w:t>
      </w:r>
      <w:r w:rsidR="00857D86" w:rsidRPr="00857D86">
        <w:t>http://msdn.microsoft.com/en-us/library/windowsazure/</w:t>
      </w:r>
      <w:proofErr w:type="gramStart"/>
      <w:r w:rsidR="00857D86" w:rsidRPr="00857D86">
        <w:t xml:space="preserve">jj156154.aspx </w:t>
      </w:r>
      <w:r w:rsidR="00857D86">
        <w:t>)</w:t>
      </w:r>
      <w:proofErr w:type="gramEnd"/>
      <w:r w:rsidR="00857D86">
        <w:t xml:space="preserve"> </w:t>
      </w:r>
      <w:r>
        <w:t xml:space="preserve">guidance. </w:t>
      </w:r>
    </w:p>
    <w:p w14:paraId="31237123" w14:textId="77777777" w:rsidR="00FC1D6B" w:rsidRDefault="00FC1D6B" w:rsidP="00FC1D6B">
      <w:pPr>
        <w:pStyle w:val="Heading3"/>
      </w:pPr>
      <w:bookmarkStart w:id="11" w:name="_Toc335307982"/>
      <w:bookmarkStart w:id="12" w:name="_Toc343802846"/>
      <w:r>
        <w:t>Moving Cloud Generated Data to On-Premises Systems</w:t>
      </w:r>
      <w:bookmarkEnd w:id="11"/>
      <w:bookmarkEnd w:id="12"/>
    </w:p>
    <w:p w14:paraId="37B81093" w14:textId="400F9BE6" w:rsidR="00FC1D6B" w:rsidRPr="00CD57FB" w:rsidRDefault="00857D86" w:rsidP="00852B6D">
      <w:r>
        <w:t>This</w:t>
      </w:r>
      <w:r w:rsidR="00FC1D6B" w:rsidRPr="00CD57FB">
        <w:t xml:space="preserve"> scenario </w:t>
      </w:r>
      <w:r>
        <w:t xml:space="preserve">is </w:t>
      </w:r>
      <w:r w:rsidR="00FC1D6B" w:rsidRPr="00CD57FB">
        <w:t xml:space="preserve">a close variation of the previous one, </w:t>
      </w:r>
      <w:r w:rsidR="006949B3">
        <w:t>since</w:t>
      </w:r>
      <w:r w:rsidR="006949B3" w:rsidRPr="00CD57FB">
        <w:t xml:space="preserve"> </w:t>
      </w:r>
      <w:r w:rsidR="00FC1D6B" w:rsidRPr="00CD57FB">
        <w:t xml:space="preserve">from a technical perspective </w:t>
      </w:r>
      <w:r>
        <w:t>it is</w:t>
      </w:r>
      <w:r w:rsidR="00FC1D6B" w:rsidRPr="00CD57FB">
        <w:t xml:space="preserve"> about reversing the </w:t>
      </w:r>
      <w:r w:rsidR="00FC1D6B">
        <w:t xml:space="preserve">loading </w:t>
      </w:r>
      <w:r w:rsidR="00FC1D6B" w:rsidRPr="00CD57FB">
        <w:t xml:space="preserve">process and data flow </w:t>
      </w:r>
      <w:r w:rsidR="00FC1D6B">
        <w:t>although</w:t>
      </w:r>
      <w:r w:rsidR="00FC1D6B" w:rsidRPr="00CD57FB">
        <w:t xml:space="preserve"> </w:t>
      </w:r>
      <w:r>
        <w:t>there may be some differences</w:t>
      </w:r>
      <w:r w:rsidR="00FC1D6B" w:rsidRPr="00CD57FB">
        <w:t xml:space="preserve"> </w:t>
      </w:r>
      <w:r w:rsidR="00FC1D6B">
        <w:t>in ter</w:t>
      </w:r>
      <w:r>
        <w:t>ms of overall goals. T</w:t>
      </w:r>
      <w:r w:rsidR="00FC1D6B">
        <w:t>his scenario is typically associate</w:t>
      </w:r>
      <w:r w:rsidR="006949B3">
        <w:t>d</w:t>
      </w:r>
      <w:r w:rsidR="00FC1D6B">
        <w:t xml:space="preserve"> </w:t>
      </w:r>
      <w:r w:rsidR="006949B3">
        <w:t xml:space="preserve">with </w:t>
      </w:r>
      <w:r w:rsidR="00FC1D6B">
        <w:t>cold-generated data that need</w:t>
      </w:r>
      <w:r w:rsidR="006949B3">
        <w:t>s</w:t>
      </w:r>
      <w:r w:rsidR="00FC1D6B">
        <w:t xml:space="preserve"> to be recurrently retrieved and load</w:t>
      </w:r>
      <w:r>
        <w:t>ed into on-premises systems such as</w:t>
      </w:r>
      <w:r w:rsidR="00FC1D6B">
        <w:t xml:space="preserve"> data warehouse</w:t>
      </w:r>
      <w:r w:rsidR="006949B3">
        <w:t>s</w:t>
      </w:r>
      <w:r>
        <w:t xml:space="preserve">, </w:t>
      </w:r>
      <w:r w:rsidR="00FC1D6B">
        <w:t xml:space="preserve">or </w:t>
      </w:r>
      <w:r>
        <w:t xml:space="preserve">with data </w:t>
      </w:r>
      <w:r w:rsidR="00FC1D6B">
        <w:t>that will feed local transactional solutions. This means that most of the techniques and technologies mentioned in the previous section will be relevant</w:t>
      </w:r>
      <w:r>
        <w:t xml:space="preserve"> for this scenario as well</w:t>
      </w:r>
      <w:r w:rsidR="006949B3">
        <w:t xml:space="preserve">. SSIS </w:t>
      </w:r>
      <w:r>
        <w:t xml:space="preserve">will extract data on the cloud side, and will then </w:t>
      </w:r>
      <w:r w:rsidR="00FC1D6B">
        <w:t xml:space="preserve">compress and send </w:t>
      </w:r>
      <w:r w:rsidR="006949B3">
        <w:t>the data</w:t>
      </w:r>
      <w:r>
        <w:t xml:space="preserve"> back to an on-</w:t>
      </w:r>
      <w:r w:rsidR="00FC1D6B">
        <w:t>premises system where again all the tr</w:t>
      </w:r>
      <w:r w:rsidR="000C3BFE">
        <w:t xml:space="preserve">aditional guidance will apply. </w:t>
      </w:r>
      <w:proofErr w:type="gramStart"/>
      <w:r w:rsidR="000C3BFE">
        <w:t xml:space="preserve">See </w:t>
      </w:r>
      <w:r w:rsidR="00FC1D6B">
        <w:t xml:space="preserve"> </w:t>
      </w:r>
      <w:proofErr w:type="gramEnd"/>
      <w:r w:rsidR="000C3BFE">
        <w:fldChar w:fldCharType="begin"/>
      </w:r>
      <w:r w:rsidR="000C3BFE">
        <w:instrText xml:space="preserve"> HYPERLINK "http://msdn.microsoft.com/en-us/library/dd425070(v=SQL.100).aspx" </w:instrText>
      </w:r>
      <w:r w:rsidR="000C3BFE">
        <w:fldChar w:fldCharType="separate"/>
      </w:r>
      <w:r w:rsidR="00FC1D6B" w:rsidRPr="008020F0">
        <w:rPr>
          <w:rStyle w:val="Hyperlink"/>
          <w:rFonts w:ascii="Arial" w:hAnsi="Arial" w:cs="Arial"/>
        </w:rPr>
        <w:t>Data Loading Performanc</w:t>
      </w:r>
      <w:r w:rsidR="00FC1D6B" w:rsidRPr="008020F0">
        <w:rPr>
          <w:rStyle w:val="Hyperlink"/>
          <w:rFonts w:ascii="Arial" w:hAnsi="Arial" w:cs="Arial"/>
        </w:rPr>
        <w:t>e</w:t>
      </w:r>
      <w:r w:rsidR="00FC1D6B" w:rsidRPr="008020F0">
        <w:rPr>
          <w:rStyle w:val="Hyperlink"/>
          <w:rFonts w:ascii="Arial" w:hAnsi="Arial" w:cs="Arial"/>
        </w:rPr>
        <w:t xml:space="preserve"> Guide</w:t>
      </w:r>
      <w:r w:rsidR="000C3BFE">
        <w:rPr>
          <w:rStyle w:val="Hyperlink"/>
          <w:rFonts w:ascii="Arial" w:hAnsi="Arial" w:cs="Arial"/>
        </w:rPr>
        <w:fldChar w:fldCharType="end"/>
      </w:r>
      <w:r w:rsidR="00FC1D6B">
        <w:t xml:space="preserve"> </w:t>
      </w:r>
      <w:r>
        <w:t>(</w:t>
      </w:r>
      <w:r w:rsidRPr="00857D86">
        <w:t>http://msdn.microsoft.com/en-us/library/dd425070(v=SQL.100).aspx)</w:t>
      </w:r>
      <w:r>
        <w:t xml:space="preserve"> </w:t>
      </w:r>
      <w:r w:rsidR="000C3BFE">
        <w:t>for more information.</w:t>
      </w:r>
    </w:p>
    <w:p w14:paraId="2B60AE78" w14:textId="77777777" w:rsidR="00FC1D6B" w:rsidRDefault="00FC1D6B" w:rsidP="00FC1D6B">
      <w:pPr>
        <w:pStyle w:val="Heading3"/>
      </w:pPr>
      <w:bookmarkStart w:id="13" w:name="_Toc335307983"/>
      <w:bookmarkStart w:id="14" w:name="_Toc343802847"/>
      <w:r>
        <w:t>Moving Data between Cloud Services</w:t>
      </w:r>
      <w:bookmarkEnd w:id="13"/>
      <w:bookmarkEnd w:id="14"/>
    </w:p>
    <w:p w14:paraId="37120DFB" w14:textId="3370A9B8" w:rsidR="00FC1D6B" w:rsidRPr="00F9592E" w:rsidRDefault="00FC1D6B" w:rsidP="00852B6D">
      <w:r w:rsidRPr="00F9592E">
        <w:t xml:space="preserve">There are several </w:t>
      </w:r>
      <w:r>
        <w:t xml:space="preserve">scenarios where moving data between different cloud services and databases is required. </w:t>
      </w:r>
      <w:r w:rsidR="006949B3">
        <w:t>This includes</w:t>
      </w:r>
      <w:r>
        <w:t xml:space="preserve"> data exchange between different solutions that need to interact with each other</w:t>
      </w:r>
      <w:r w:rsidR="000C3BFE">
        <w:t>,</w:t>
      </w:r>
      <w:r>
        <w:t xml:space="preserve"> </w:t>
      </w:r>
      <w:r w:rsidR="006949B3">
        <w:t>and</w:t>
      </w:r>
      <w:r>
        <w:t xml:space="preserve"> re-distribut</w:t>
      </w:r>
      <w:r w:rsidR="006949B3">
        <w:t>ing</w:t>
      </w:r>
      <w:r>
        <w:t xml:space="preserve"> partitioned data betw</w:t>
      </w:r>
      <w:r w:rsidR="000C3BFE">
        <w:t>een tables hosted in different shards</w:t>
      </w:r>
      <w:r>
        <w:t xml:space="preserve"> as </w:t>
      </w:r>
      <w:r>
        <w:rPr>
          <w:noProof/>
        </w:rPr>
        <mc:AlternateContent>
          <mc:Choice Requires="wpg">
            <w:drawing>
              <wp:anchor distT="0" distB="0" distL="114300" distR="114300" simplePos="0" relativeHeight="251675648" behindDoc="0" locked="0" layoutInCell="1" allowOverlap="1" wp14:anchorId="70F72282" wp14:editId="53F3B9C8">
                <wp:simplePos x="0" y="0"/>
                <wp:positionH relativeFrom="column">
                  <wp:posOffset>0</wp:posOffset>
                </wp:positionH>
                <wp:positionV relativeFrom="line">
                  <wp:posOffset>628015</wp:posOffset>
                </wp:positionV>
                <wp:extent cx="5943600" cy="2842260"/>
                <wp:effectExtent l="152400" t="152400" r="361950" b="358140"/>
                <wp:wrapTopAndBottom/>
                <wp:docPr id="2057" name="Group 2057"/>
                <wp:cNvGraphicFramePr/>
                <a:graphic xmlns:a="http://schemas.openxmlformats.org/drawingml/2006/main">
                  <a:graphicData uri="http://schemas.microsoft.com/office/word/2010/wordprocessingGroup">
                    <wpg:wgp>
                      <wpg:cNvGrpSpPr/>
                      <wpg:grpSpPr>
                        <a:xfrm>
                          <a:off x="0" y="0"/>
                          <a:ext cx="5943600" cy="2842260"/>
                          <a:chOff x="0" y="0"/>
                          <a:chExt cx="5943600" cy="2842260"/>
                        </a:xfrm>
                      </wpg:grpSpPr>
                      <pic:pic xmlns:pic="http://schemas.openxmlformats.org/drawingml/2006/picture">
                        <pic:nvPicPr>
                          <pic:cNvPr id="2058" name="Picture 2058"/>
                          <pic:cNvPicPr>
                            <a:picLocks noChangeAspect="1"/>
                          </pic:cNvPicPr>
                        </pic:nvPicPr>
                        <pic:blipFill>
                          <a:blip r:embed="rId18"/>
                          <a:stretch>
                            <a:fillRect/>
                          </a:stretch>
                        </pic:blipFill>
                        <pic:spPr>
                          <a:xfrm>
                            <a:off x="0" y="0"/>
                            <a:ext cx="5943600" cy="2842260"/>
                          </a:xfrm>
                          <a:prstGeom prst="rect">
                            <a:avLst/>
                          </a:prstGeom>
                          <a:ln>
                            <a:noFill/>
                          </a:ln>
                          <a:effectLst>
                            <a:outerShdw blurRad="292100" dist="139700" dir="2700000" algn="tl" rotWithShape="0">
                              <a:srgbClr val="333333">
                                <a:alpha val="65000"/>
                              </a:srgbClr>
                            </a:outerShdw>
                          </a:effectLst>
                        </pic:spPr>
                      </pic:pic>
                      <wps:wsp>
                        <wps:cNvPr id="2059" name="Text Box 2"/>
                        <wps:cNvSpPr txBox="1">
                          <a:spLocks noChangeArrowheads="1"/>
                        </wps:cNvSpPr>
                        <wps:spPr bwMode="auto">
                          <a:xfrm>
                            <a:off x="1443105" y="606711"/>
                            <a:ext cx="3046555" cy="372110"/>
                          </a:xfrm>
                          <a:prstGeom prst="rect">
                            <a:avLst/>
                          </a:prstGeom>
                          <a:noFill/>
                          <a:ln w="9525">
                            <a:noFill/>
                            <a:miter lim="800000"/>
                            <a:headEnd/>
                            <a:tailEnd/>
                          </a:ln>
                        </wps:spPr>
                        <wps:txbx>
                          <w:txbxContent>
                            <w:p w14:paraId="6F791D0C" w14:textId="77777777" w:rsidR="00D27355" w:rsidRPr="003530DD" w:rsidRDefault="00D27355" w:rsidP="00FC1D6B">
                              <w:pPr>
                                <w:jc w:val="center"/>
                                <w:rPr>
                                  <w:color w:val="FFFFFF" w:themeColor="background1"/>
                                  <w:sz w:val="16"/>
                                </w:rPr>
                              </w:pPr>
                              <w:r w:rsidRPr="003530DD">
                                <w:rPr>
                                  <w:color w:val="FFFFFF" w:themeColor="background1"/>
                                  <w:sz w:val="16"/>
                                </w:rPr>
                                <w:t>SQL Database or SQL Server in a VM</w:t>
                              </w:r>
                            </w:p>
                          </w:txbxContent>
                        </wps:txbx>
                        <wps:bodyPr rot="0" vert="horz" wrap="square" lIns="91440" tIns="45720" rIns="91440" bIns="45720" anchor="t" anchorCtr="0">
                          <a:noAutofit/>
                        </wps:bodyPr>
                      </wps:wsp>
                    </wpg:wgp>
                  </a:graphicData>
                </a:graphic>
              </wp:anchor>
            </w:drawing>
          </mc:Choice>
          <mc:Fallback>
            <w:pict>
              <v:group id="Group 2057" o:spid="_x0000_s1030" style="position:absolute;margin-left:0;margin-top:49.45pt;width:468pt;height:223.8pt;z-index:251675648;mso-position-vertical-relative:line" coordsize="59436,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">
                <v:shape id="Picture 2058" o:spid="_x0000_s1031" type="#_x0000_t75" style="position:absolute;width:59436;height:28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K4/BAAAA3QAAAA8AAABkcnMvZG93bnJldi54bWxET01rwkAQvRf8D8sI3upuBTVGVxFBLL1V&#10;Ba9Ddkxis7MhO2raX989FHp8vO/VpveNelAX68AW3sYGFHERXM2lhfNp/5qBioLssAlMFr4pwmY9&#10;eFlh7sKTP+lxlFKlEI45WqhE2lzrWFTkMY5DS5y4a+g8SoJdqV2HzxTuGz0xZqY91pwaKmxpV1Hx&#10;dbx7C9fs8nGb72fByKGYm2zxU3u5WTsa9tslKKFe/sV/7ndnYWKmaW56k56AX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NK4/BAAAA3QAAAA8AAAAAAAAAAAAAAAAAnwIA&#10;AGRycy9kb3ducmV2LnhtbFBLBQYAAAAABAAEAPcAAACNAwAAAAA=&#10;">
                  <v:imagedata r:id="rId19" o:title=""/>
                  <v:shadow on="t" color="#333" opacity="42598f" origin="-.5,-.5" offset="2.74397mm,2.74397mm"/>
                  <v:path arrowok="t"/>
                </v:shape>
                <v:shape id="Text Box 2" o:spid="_x0000_s1032" type="#_x0000_t202" style="position:absolute;left:14431;top:6067;width:30465;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cusUA&#10;AADdAAAADwAAAGRycy9kb3ducmV2LnhtbESPQWvCQBSE7wX/w/KE3uquYopGN0EsQk8tTVXw9sg+&#10;k2D2bchuTfrvu4VCj8PMfMNs89G24k69bxxrmM8UCOLSmYYrDcfPw9MKhA/IBlvHpOGbPOTZ5GGL&#10;qXEDf9C9CJWIEPYpaqhD6FIpfVmTRT9zHXH0rq63GKLsK2l6HCLctnKh1LO02HBcqLGjfU3lrfiy&#10;Gk5v18t5qd6rF5t0gxuVZLuWWj9Ox90GRKAx/If/2q9Gw0Il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y6xQAAAN0AAAAPAAAAAAAAAAAAAAAAAJgCAABkcnMv&#10;ZG93bnJldi54bWxQSwUGAAAAAAQABAD1AAAAigMAAAAA&#10;" filled="f" stroked="f">
                  <v:textbox>
                    <w:txbxContent>
                      <w:p w14:paraId="6F791D0C" w14:textId="77777777" w:rsidR="00D27355" w:rsidRPr="003530DD" w:rsidRDefault="00D27355" w:rsidP="00FC1D6B">
                        <w:pPr>
                          <w:jc w:val="center"/>
                          <w:rPr>
                            <w:color w:val="FFFFFF" w:themeColor="background1"/>
                            <w:sz w:val="16"/>
                          </w:rPr>
                        </w:pPr>
                        <w:r w:rsidRPr="003530DD">
                          <w:rPr>
                            <w:color w:val="FFFFFF" w:themeColor="background1"/>
                            <w:sz w:val="16"/>
                          </w:rPr>
                          <w:t>SQL Database or SQL Server in a VM</w:t>
                        </w:r>
                      </w:p>
                    </w:txbxContent>
                  </v:textbox>
                </v:shape>
                <w10:wrap type="topAndBottom" anchory="line"/>
              </v:group>
            </w:pict>
          </mc:Fallback>
        </mc:AlternateContent>
      </w:r>
      <w:r>
        <w:t>illustrated in Figure 3 below.</w:t>
      </w:r>
    </w:p>
    <w:p w14:paraId="4AAF2E99" w14:textId="20AD7186" w:rsidR="00FC1D6B" w:rsidRPr="00852B6D" w:rsidRDefault="00FC1D6B" w:rsidP="00475946">
      <w:r w:rsidRPr="00852B6D">
        <w:rPr>
          <w:noProof/>
        </w:rPr>
        <mc:AlternateContent>
          <mc:Choice Requires="wps">
            <w:drawing>
              <wp:anchor distT="0" distB="0" distL="114300" distR="114300" simplePos="0" relativeHeight="251674624" behindDoc="0" locked="0" layoutInCell="1" allowOverlap="1" wp14:anchorId="482AFE81" wp14:editId="34727454">
                <wp:simplePos x="0" y="0"/>
                <wp:positionH relativeFrom="column">
                  <wp:posOffset>0</wp:posOffset>
                </wp:positionH>
                <wp:positionV relativeFrom="line">
                  <wp:posOffset>-300990</wp:posOffset>
                </wp:positionV>
                <wp:extent cx="5943600" cy="635"/>
                <wp:effectExtent l="0" t="0" r="0" b="0"/>
                <wp:wrapNone/>
                <wp:docPr id="2060" name="Text Box 206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322C2B03" w14:textId="77777777" w:rsidR="00D27355" w:rsidRPr="00526C79" w:rsidRDefault="00D27355" w:rsidP="00FC1D6B">
                            <w:pPr>
                              <w:pStyle w:val="Caption"/>
                              <w:rPr>
                                <w:noProof/>
                              </w:rPr>
                            </w:pPr>
                            <w:r>
                              <w:t xml:space="preserve">Figure </w:t>
                            </w:r>
                            <w:fldSimple w:instr=" SEQ Figure \* ARABIC ">
                              <w:r>
                                <w:rPr>
                                  <w:noProof/>
                                </w:rPr>
                                <w:t>3</w:t>
                              </w:r>
                            </w:fldSimple>
                            <w:r>
                              <w:t xml:space="preserve"> Moving data between database shards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0" o:spid="_x0000_s1033" type="#_x0000_t202" style="position:absolute;margin-left:0;margin-top:-23.7pt;width:468pt;height:.05pt;z-index:251674624;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" stroked="f">
                <v:textbox style="mso-fit-shape-to-text:t" inset="0,0,0,0">
                  <w:txbxContent>
                    <w:p w14:paraId="322C2B03" w14:textId="77777777" w:rsidR="00D27355" w:rsidRPr="00526C79" w:rsidRDefault="00D27355" w:rsidP="00FC1D6B">
                      <w:pPr>
                        <w:pStyle w:val="Caption"/>
                        <w:rPr>
                          <w:noProof/>
                        </w:rPr>
                      </w:pPr>
                      <w:r>
                        <w:t xml:space="preserve">Figure </w:t>
                      </w:r>
                      <w:fldSimple w:instr=" SEQ Figure \* ARABIC ">
                        <w:r>
                          <w:rPr>
                            <w:noProof/>
                          </w:rPr>
                          <w:t>3</w:t>
                        </w:r>
                      </w:fldSimple>
                      <w:r>
                        <w:t xml:space="preserve"> Moving data between database shards</w:t>
                      </w:r>
                    </w:p>
                  </w:txbxContent>
                </v:textbox>
                <w10:wrap anchory="line"/>
              </v:shape>
            </w:pict>
          </mc:Fallback>
        </mc:AlternateContent>
      </w:r>
      <w:r w:rsidR="00475946">
        <w:t>T</w:t>
      </w:r>
      <w:r w:rsidRPr="00852B6D">
        <w:t xml:space="preserve">hese shards can be equally hosted by Azure SQL Database instances or SQL Server in a </w:t>
      </w:r>
      <w:r w:rsidR="00C5683A">
        <w:t>WA</w:t>
      </w:r>
      <w:r w:rsidRPr="00852B6D">
        <w:t xml:space="preserve"> </w:t>
      </w:r>
      <w:r w:rsidR="00C5683A">
        <w:t>VM</w:t>
      </w:r>
      <w:r w:rsidRPr="00852B6D">
        <w:t xml:space="preserve"> without changing the underlying approach and architecture. As a difference from previous scenarios, the entire data movement process will typically happen inside the boundaries of a single </w:t>
      </w:r>
      <w:r w:rsidR="00C5683A">
        <w:t>WA</w:t>
      </w:r>
      <w:r w:rsidRPr="00852B6D">
        <w:t xml:space="preserve"> </w:t>
      </w:r>
      <w:r w:rsidR="00475946">
        <w:t>region</w:t>
      </w:r>
      <w:r w:rsidRPr="00852B6D">
        <w:t xml:space="preserve">, dramatically </w:t>
      </w:r>
      <w:r w:rsidRPr="00852B6D">
        <w:lastRenderedPageBreak/>
        <w:t xml:space="preserve">reducing the impact of network latency and eliminating the need to export and import data </w:t>
      </w:r>
      <w:r w:rsidR="003347B1">
        <w:t>through</w:t>
      </w:r>
      <w:r w:rsidR="003347B1" w:rsidRPr="00852B6D">
        <w:t xml:space="preserve"> </w:t>
      </w:r>
      <w:r w:rsidRPr="00852B6D">
        <w:t xml:space="preserve">an intermediate storage location (local disks or Azure Storage). </w:t>
      </w:r>
      <w:r w:rsidR="003347B1">
        <w:t>While some scenarios may require moving data across regions</w:t>
      </w:r>
      <w:r w:rsidR="000C3BFE">
        <w:t>,</w:t>
      </w:r>
      <w:r w:rsidR="003347B1">
        <w:t xml:space="preserve"> that discussion is outside the scope of this paper. </w:t>
      </w:r>
      <w:r w:rsidRPr="00852B6D">
        <w:t xml:space="preserve">At the same time, as </w:t>
      </w:r>
      <w:r w:rsidR="000C3BFE">
        <w:t xml:space="preserve">the </w:t>
      </w:r>
      <w:r w:rsidRPr="00852B6D">
        <w:t xml:space="preserve">data source and destination will be both hosted in a shared cloud environment, the need </w:t>
      </w:r>
      <w:r w:rsidR="003347B1">
        <w:t>to</w:t>
      </w:r>
      <w:r w:rsidR="003347B1" w:rsidRPr="00852B6D">
        <w:t xml:space="preserve"> </w:t>
      </w:r>
      <w:r w:rsidRPr="00852B6D">
        <w:t>carefully tune the loading phase in particular will grow dramatically.</w:t>
      </w:r>
    </w:p>
    <w:p w14:paraId="17011341" w14:textId="77777777" w:rsidR="00852B6D" w:rsidRPr="001B72B5" w:rsidRDefault="00852B6D" w:rsidP="00852B6D">
      <w:pPr>
        <w:pStyle w:val="Heading2"/>
        <w:rPr>
          <w:sz w:val="24"/>
        </w:rPr>
      </w:pPr>
      <w:bookmarkStart w:id="15" w:name="_Toc335307984"/>
      <w:bookmarkStart w:id="16" w:name="_Toc343802848"/>
      <w:r w:rsidRPr="001B72B5">
        <w:rPr>
          <w:sz w:val="24"/>
        </w:rPr>
        <w:t>Existing Tools, Services, and Solutions</w:t>
      </w:r>
      <w:bookmarkEnd w:id="15"/>
      <w:bookmarkEnd w:id="16"/>
    </w:p>
    <w:p w14:paraId="1F4C5EC3" w14:textId="370F59EC" w:rsidR="00852B6D" w:rsidRDefault="00852B6D" w:rsidP="00852B6D">
      <w:r>
        <w:t>To implement solutions that cover</w:t>
      </w:r>
      <w:r w:rsidR="00475946">
        <w:t xml:space="preserve"> </w:t>
      </w:r>
      <w:r w:rsidR="007B63C8">
        <w:t>the</w:t>
      </w:r>
      <w:r>
        <w:t xml:space="preserve"> previously describ</w:t>
      </w:r>
      <w:r w:rsidR="000C3BFE">
        <w:t xml:space="preserve">ed </w:t>
      </w:r>
      <w:r>
        <w:t xml:space="preserve">scenarios, you may </w:t>
      </w:r>
      <w:r w:rsidR="00475946">
        <w:t>use</w:t>
      </w:r>
      <w:r>
        <w:t xml:space="preserve"> a combination of existing</w:t>
      </w:r>
      <w:r w:rsidR="007B63C8">
        <w:t xml:space="preserve"> and new</w:t>
      </w:r>
      <w:r>
        <w:t xml:space="preserve"> tools, </w:t>
      </w:r>
      <w:r w:rsidR="00475946">
        <w:t xml:space="preserve">and </w:t>
      </w:r>
      <w:r>
        <w:t xml:space="preserve">components and approaches that can help both on premises and in the cloud. </w:t>
      </w:r>
      <w:r w:rsidR="00C5683A">
        <w:t xml:space="preserve">In a </w:t>
      </w:r>
      <w:r>
        <w:t>hybrid environment, some of th</w:t>
      </w:r>
      <w:r w:rsidR="00C5683A">
        <w:t>ese</w:t>
      </w:r>
      <w:r>
        <w:t xml:space="preserve"> component</w:t>
      </w:r>
      <w:r w:rsidR="00C5683A">
        <w:t>s</w:t>
      </w:r>
      <w:r>
        <w:t xml:space="preserve"> will </w:t>
      </w:r>
      <w:r w:rsidR="00475946">
        <w:t>need</w:t>
      </w:r>
      <w:r>
        <w:t xml:space="preserve"> to </w:t>
      </w:r>
      <w:r w:rsidR="00C5683A">
        <w:t xml:space="preserve">be located with </w:t>
      </w:r>
      <w:r>
        <w:t>existing systems and data source</w:t>
      </w:r>
      <w:r w:rsidR="007B63C8">
        <w:t>s</w:t>
      </w:r>
      <w:r>
        <w:t xml:space="preserve"> </w:t>
      </w:r>
      <w:r w:rsidR="00C5683A">
        <w:t xml:space="preserve">on premises </w:t>
      </w:r>
      <w:r w:rsidR="000C3BFE">
        <w:t>while some other components</w:t>
      </w:r>
      <w:r>
        <w:t xml:space="preserve"> will benefit from</w:t>
      </w:r>
      <w:r w:rsidR="00C5683A">
        <w:t xml:space="preserve"> being located with </w:t>
      </w:r>
      <w:r>
        <w:t>data destinations in the cloud.</w:t>
      </w:r>
    </w:p>
    <w:p w14:paraId="4FDC1084" w14:textId="77777777" w:rsidR="00852B6D" w:rsidRPr="007D4D5E" w:rsidRDefault="00852B6D" w:rsidP="00250660">
      <w:pPr>
        <w:pStyle w:val="Heading3"/>
      </w:pPr>
      <w:bookmarkStart w:id="17" w:name="_Toc343802849"/>
      <w:r w:rsidRPr="007D4D5E">
        <w:t>SQL Server Integration Services</w:t>
      </w:r>
      <w:r>
        <w:t xml:space="preserve"> (SSIS)</w:t>
      </w:r>
      <w:bookmarkEnd w:id="17"/>
    </w:p>
    <w:p w14:paraId="48728234" w14:textId="0101566B" w:rsidR="00852B6D" w:rsidRDefault="00852B6D" w:rsidP="00852B6D">
      <w:r>
        <w:t>As a primary data movement and integration solution, SSIS offers a wide variety of facilities that cover most of the areas requir</w:t>
      </w:r>
      <w:r w:rsidR="000C3BFE">
        <w:t xml:space="preserve">ed in this range of </w:t>
      </w:r>
      <w:r>
        <w:t>scenarios. While not</w:t>
      </w:r>
      <w:r w:rsidR="000C3BFE">
        <w:t xml:space="preserve"> specifically designed for the</w:t>
      </w:r>
      <w:r>
        <w:t xml:space="preserve"> hybrid </w:t>
      </w:r>
      <w:r w:rsidR="000C3BFE">
        <w:t>environment</w:t>
      </w:r>
      <w:r>
        <w:t xml:space="preserve">, with the advent of </w:t>
      </w:r>
      <w:r w:rsidR="00C5683A">
        <w:t>WA</w:t>
      </w:r>
      <w:r>
        <w:t xml:space="preserve"> </w:t>
      </w:r>
      <w:r w:rsidR="00C5683A">
        <w:t>VMs</w:t>
      </w:r>
      <w:r w:rsidR="00475946">
        <w:t>,</w:t>
      </w:r>
      <w:r>
        <w:t xml:space="preserve"> SSIS packages can be executed both on premises and in the cloud and can potentially</w:t>
      </w:r>
      <w:r w:rsidR="000C3BFE">
        <w:t>,</w:t>
      </w:r>
      <w:r>
        <w:t xml:space="preserve"> directly connect the two worlds. This is opening the door for a large amount of knowledge and skill reuse in the DBA/ETL developer community, as </w:t>
      </w:r>
      <w:r w:rsidR="000C3BFE">
        <w:t>many</w:t>
      </w:r>
      <w:r>
        <w:t xml:space="preserve"> existing professionals have been trained and exposed to this technology</w:t>
      </w:r>
      <w:r w:rsidR="00E05FEF">
        <w:t xml:space="preserve">; however </w:t>
      </w:r>
      <w:r>
        <w:t xml:space="preserve">it is important to understand that not </w:t>
      </w:r>
      <w:r w:rsidR="00E05FEF">
        <w:t>all</w:t>
      </w:r>
      <w:r>
        <w:t xml:space="preserve"> of the existing ETL processes implemented using SSIS can be directly reused wh</w:t>
      </w:r>
      <w:r w:rsidR="00E05FEF">
        <w:t>en</w:t>
      </w:r>
      <w:r>
        <w:t xml:space="preserve"> moving data from on premises to the cloud.</w:t>
      </w:r>
    </w:p>
    <w:p w14:paraId="6BF9CE18" w14:textId="2B5CF447" w:rsidR="00852B6D" w:rsidRDefault="00852B6D" w:rsidP="00852B6D">
      <w:r>
        <w:t>Depending on process complexity, data volume and velocity, and the intrinsic differences between cloud-based data destinations like SQL Server running in a WA VM and Azure SQL Database, a certain degree of re-architecture will be required</w:t>
      </w:r>
      <w:r w:rsidR="00E05FEF">
        <w:t>.</w:t>
      </w:r>
      <w:r>
        <w:t xml:space="preserve"> </w:t>
      </w:r>
      <w:r w:rsidR="00E05FEF">
        <w:t xml:space="preserve"> </w:t>
      </w:r>
    </w:p>
    <w:p w14:paraId="71C3C864" w14:textId="4C828310" w:rsidR="00E05FEF" w:rsidRDefault="00852B6D" w:rsidP="00852B6D">
      <w:r>
        <w:t>Some of these challenges may be related</w:t>
      </w:r>
      <w:r w:rsidR="00E05FEF">
        <w:t xml:space="preserve"> </w:t>
      </w:r>
      <w:r>
        <w:t xml:space="preserve">to the current lack of capabilities in dealing with </w:t>
      </w:r>
      <w:r w:rsidR="00475946">
        <w:t xml:space="preserve">cloud connection realities </w:t>
      </w:r>
      <w:r w:rsidR="000C3BFE">
        <w:t>when connecting to</w:t>
      </w:r>
      <w:r w:rsidR="00475946">
        <w:t xml:space="preserve"> Windows Azure</w:t>
      </w:r>
      <w:r>
        <w:t xml:space="preserve"> SQL Database or the amount of work needed to design SSIS packages that have to deal with failures and retries during data loading processes. </w:t>
      </w:r>
    </w:p>
    <w:p w14:paraId="69645A50" w14:textId="78371D8F" w:rsidR="00852B6D" w:rsidRDefault="00852B6D" w:rsidP="00852B6D">
      <w:r>
        <w:t xml:space="preserve">Another </w:t>
      </w:r>
      <w:r w:rsidR="00E05FEF">
        <w:t>challenge</w:t>
      </w:r>
      <w:r>
        <w:t xml:space="preserve"> can be to design packages that have to connect to partitioned (</w:t>
      </w:r>
      <w:proofErr w:type="spellStart"/>
      <w:r>
        <w:t>sharded</w:t>
      </w:r>
      <w:proofErr w:type="spellEnd"/>
      <w:r>
        <w:t xml:space="preserve">) data destinations, where database entities can be spread across a </w:t>
      </w:r>
      <w:r w:rsidR="00370D81">
        <w:t xml:space="preserve">sometimes changing </w:t>
      </w:r>
      <w:r w:rsidR="000C3BFE">
        <w:t>number of physical nodes. P</w:t>
      </w:r>
      <w:r>
        <w:t>artitioning logic and metadata has to be managed and retrieved from application configuration files or data structures.</w:t>
      </w:r>
    </w:p>
    <w:p w14:paraId="26F57794" w14:textId="7575DD99" w:rsidR="00E05FEF" w:rsidRDefault="00E05FEF" w:rsidP="00852B6D">
      <w:r>
        <w:t xml:space="preserve">The </w:t>
      </w:r>
      <w:r w:rsidR="00852B6D">
        <w:t>SSIS platform already ha</w:t>
      </w:r>
      <w:r w:rsidR="00370D81">
        <w:t>s</w:t>
      </w:r>
      <w:r w:rsidR="00852B6D">
        <w:t xml:space="preserve"> most of the capabilities to deal with th</w:t>
      </w:r>
      <w:r>
        <w:t>e</w:t>
      </w:r>
      <w:r w:rsidR="000C3BFE">
        <w:t>se</w:t>
      </w:r>
      <w:r>
        <w:t xml:space="preserve"> challenges. For example, you can use </w:t>
      </w:r>
      <w:r w:rsidR="00852B6D">
        <w:t xml:space="preserve">Data Flow components </w:t>
      </w:r>
      <w:r>
        <w:t>such as the</w:t>
      </w:r>
      <w:r w:rsidR="00852B6D">
        <w:t xml:space="preserve"> Conditional Split and Multicast</w:t>
      </w:r>
      <w:r>
        <w:t xml:space="preserve"> transformations</w:t>
      </w:r>
      <w:r w:rsidR="00852B6D">
        <w:t xml:space="preserve"> to implement partitioning logic</w:t>
      </w:r>
      <w:r w:rsidR="00475946">
        <w:t>.</w:t>
      </w:r>
    </w:p>
    <w:p w14:paraId="49E9A8F8" w14:textId="2F4CB42F" w:rsidR="00852B6D" w:rsidRDefault="00E05FEF" w:rsidP="00852B6D">
      <w:r>
        <w:t>In addressing any of the architecture challenges, s</w:t>
      </w:r>
      <w:r w:rsidR="00852B6D">
        <w:t>ome effort will be required to practically implement th</w:t>
      </w:r>
      <w:r>
        <w:t>e</w:t>
      </w:r>
      <w:r w:rsidR="00852B6D">
        <w:t xml:space="preserve"> new design</w:t>
      </w:r>
      <w:r>
        <w:t>,</w:t>
      </w:r>
      <w:r w:rsidR="00852B6D">
        <w:t xml:space="preserve"> either using the traditional visual tool approach or through a more automated and programmatic way to architect a more complex solution. </w:t>
      </w:r>
      <w:r>
        <w:t xml:space="preserve">For the programmatic approach, </w:t>
      </w:r>
      <w:r w:rsidR="00852B6D">
        <w:t xml:space="preserve">SSIS offers a </w:t>
      </w:r>
      <w:r w:rsidR="00852B6D">
        <w:lastRenderedPageBreak/>
        <w:t>fully scriptable environment that spans from creating custom tasks inside the transformation pipeline to engine instrumentation that helps in troubleshooting and debugging package execution.</w:t>
      </w:r>
    </w:p>
    <w:p w14:paraId="2404203E" w14:textId="3ECE6711" w:rsidR="00852B6D" w:rsidRDefault="00E05FEF" w:rsidP="00852B6D">
      <w:r>
        <w:t>A</w:t>
      </w:r>
      <w:r w:rsidR="00852B6D">
        <w:t xml:space="preserve">s part of the SQL Server 2012 release of Integration Services, a complete monitoring and management solution, based on a common catalog, can help </w:t>
      </w:r>
      <w:r w:rsidR="00E86C74">
        <w:t xml:space="preserve">you </w:t>
      </w:r>
      <w:r w:rsidR="00852B6D">
        <w:t>to design a distributed data movement solution and collect information around package execution statistics and results.</w:t>
      </w:r>
    </w:p>
    <w:p w14:paraId="4D559E73" w14:textId="77777777" w:rsidR="00852B6D" w:rsidRPr="00ED3306" w:rsidRDefault="00852B6D" w:rsidP="00250660">
      <w:pPr>
        <w:pStyle w:val="Heading3"/>
      </w:pPr>
      <w:bookmarkStart w:id="18" w:name="_Toc343802850"/>
      <w:proofErr w:type="spellStart"/>
      <w:r>
        <w:t>SqlBulkCopy</w:t>
      </w:r>
      <w:proofErr w:type="spellEnd"/>
      <w:r>
        <w:t xml:space="preserve"> class in ADO.NET</w:t>
      </w:r>
      <w:bookmarkEnd w:id="18"/>
    </w:p>
    <w:p w14:paraId="68AC76E5" w14:textId="2A58FC6E" w:rsidR="00852B6D" w:rsidRDefault="00852B6D" w:rsidP="00852B6D">
      <w:r>
        <w:t>If developing a custom data movement solution is</w:t>
      </w:r>
      <w:r w:rsidR="00C26C38">
        <w:t xml:space="preserve"> the preferred approach to solving</w:t>
      </w:r>
      <w:r>
        <w:t xml:space="preserve"> a particular data movement issue, than</w:t>
      </w:r>
      <w:r w:rsidR="00DE1C33">
        <w:t xml:space="preserve"> the</w:t>
      </w:r>
      <w:r>
        <w:t xml:space="preserve"> </w:t>
      </w:r>
      <w:hyperlink r:id="rId20" w:history="1">
        <w:r w:rsidRPr="00250660">
          <w:rPr>
            <w:rStyle w:val="Hyperlink"/>
          </w:rPr>
          <w:t>SqlBul</w:t>
        </w:r>
        <w:r w:rsidRPr="00250660">
          <w:rPr>
            <w:rStyle w:val="Hyperlink"/>
          </w:rPr>
          <w:t>k</w:t>
        </w:r>
        <w:r w:rsidRPr="00250660">
          <w:rPr>
            <w:rStyle w:val="Hyperlink"/>
          </w:rPr>
          <w:t>C</w:t>
        </w:r>
        <w:r w:rsidRPr="00250660">
          <w:rPr>
            <w:rStyle w:val="Hyperlink"/>
          </w:rPr>
          <w:t>opy</w:t>
        </w:r>
      </w:hyperlink>
      <w:r w:rsidRPr="00E31C21">
        <w:t xml:space="preserve"> </w:t>
      </w:r>
      <w:r w:rsidR="00C26C38">
        <w:t>(</w:t>
      </w:r>
      <w:r w:rsidR="00C26C38" w:rsidRPr="00C26C38">
        <w:t>http://msdn.microsoft.com/en-us/library/</w:t>
      </w:r>
      <w:proofErr w:type="gramStart"/>
      <w:r w:rsidR="00C26C38" w:rsidRPr="00C26C38">
        <w:t xml:space="preserve">system.data.sqlclient.sqlbulkcopy.aspx </w:t>
      </w:r>
      <w:r w:rsidR="00C26C38">
        <w:t>)</w:t>
      </w:r>
      <w:proofErr w:type="gramEnd"/>
      <w:r w:rsidR="00C26C38">
        <w:t xml:space="preserve"> </w:t>
      </w:r>
      <w:r>
        <w:t xml:space="preserve">class inside ADO.NET data access library is probably one of the most common tools to get the job done. Built as a thin wrapper around ODBC Bulk Copy APIs, this class will accept a </w:t>
      </w:r>
      <w:r w:rsidR="00DE1C33">
        <w:t>d</w:t>
      </w:r>
      <w:r>
        <w:t>ata</w:t>
      </w:r>
      <w:r w:rsidR="00DE1C33">
        <w:t xml:space="preserve"> t</w:t>
      </w:r>
      <w:r>
        <w:t xml:space="preserve">able as input and an existing database connection and will offer a fast and fully configurable way to load data into </w:t>
      </w:r>
      <w:r w:rsidR="0090493E">
        <w:t xml:space="preserve">a </w:t>
      </w:r>
      <w:r>
        <w:t>SQL Server or Azure SQL Database.</w:t>
      </w:r>
    </w:p>
    <w:p w14:paraId="3B5A1638" w14:textId="2FE90991" w:rsidR="00852B6D" w:rsidRDefault="00852B6D" w:rsidP="00852B6D">
      <w:r>
        <w:t>An important aspect of using th</w:t>
      </w:r>
      <w:r w:rsidR="00DE1C33">
        <w:t xml:space="preserve">e </w:t>
      </w:r>
      <w:proofErr w:type="spellStart"/>
      <w:r w:rsidR="00DE1C33">
        <w:t>SqlBulkCopy</w:t>
      </w:r>
      <w:proofErr w:type="spellEnd"/>
      <w:r>
        <w:t xml:space="preserve"> </w:t>
      </w:r>
      <w:r w:rsidR="00DE1C33">
        <w:t>class</w:t>
      </w:r>
      <w:r>
        <w:t xml:space="preserve"> to interact with a cloud-based data destination is the ability to easily </w:t>
      </w:r>
      <w:r w:rsidR="00DE1C33">
        <w:t>replace the</w:t>
      </w:r>
      <w:r>
        <w:t xml:space="preserve"> traditional </w:t>
      </w:r>
      <w:hyperlink r:id="rId21" w:history="1">
        <w:r w:rsidRPr="00250660">
          <w:rPr>
            <w:rStyle w:val="Hyperlink"/>
          </w:rPr>
          <w:t>SqlCon</w:t>
        </w:r>
        <w:r w:rsidRPr="00250660">
          <w:rPr>
            <w:rStyle w:val="Hyperlink"/>
          </w:rPr>
          <w:t>n</w:t>
        </w:r>
        <w:r w:rsidRPr="00250660">
          <w:rPr>
            <w:rStyle w:val="Hyperlink"/>
          </w:rPr>
          <w:t>e</w:t>
        </w:r>
        <w:r w:rsidRPr="00250660">
          <w:rPr>
            <w:rStyle w:val="Hyperlink"/>
          </w:rPr>
          <w:t>ction</w:t>
        </w:r>
      </w:hyperlink>
      <w:r w:rsidRPr="00E31C21">
        <w:t xml:space="preserve"> </w:t>
      </w:r>
      <w:r w:rsidR="00C26C38">
        <w:t>(</w:t>
      </w:r>
      <w:r w:rsidR="00C26C38" w:rsidRPr="00C26C38">
        <w:t>http://msdn.microsoft.com/en-us/library/system.data.sqlclient.sqlconnection.aspx</w:t>
      </w:r>
      <w:r w:rsidR="00C26C38">
        <w:t xml:space="preserve">) </w:t>
      </w:r>
      <w:r>
        <w:t xml:space="preserve">class used to interact with the server with the more appropriate </w:t>
      </w:r>
      <w:hyperlink r:id="rId22" w:history="1">
        <w:r w:rsidRPr="00250660">
          <w:rPr>
            <w:rStyle w:val="Hyperlink"/>
          </w:rPr>
          <w:t>ReliableSqlCon</w:t>
        </w:r>
        <w:r w:rsidRPr="00250660">
          <w:rPr>
            <w:rStyle w:val="Hyperlink"/>
          </w:rPr>
          <w:t>n</w:t>
        </w:r>
        <w:r w:rsidRPr="00250660">
          <w:rPr>
            <w:rStyle w:val="Hyperlink"/>
          </w:rPr>
          <w:t>e</w:t>
        </w:r>
        <w:r w:rsidRPr="00250660">
          <w:rPr>
            <w:rStyle w:val="Hyperlink"/>
          </w:rPr>
          <w:t>ction</w:t>
        </w:r>
      </w:hyperlink>
      <w:r>
        <w:t xml:space="preserve"> </w:t>
      </w:r>
      <w:r w:rsidR="00C26C38">
        <w:t>(</w:t>
      </w:r>
      <w:r w:rsidR="00C26C38" w:rsidRPr="00C26C38">
        <w:t xml:space="preserve">http://msdn.microsoft.com/en-us/library/microsoft.practices.enterpriselibrary.windowsazure.transientfaulthandling.sqlazure.reliablesqlconnection(v=pandp.50).aspx </w:t>
      </w:r>
      <w:r w:rsidR="00C26C38">
        <w:t xml:space="preserve">) </w:t>
      </w:r>
      <w:r w:rsidR="00DE1C33">
        <w:t xml:space="preserve">class that is </w:t>
      </w:r>
      <w:r>
        <w:t xml:space="preserve">part of the </w:t>
      </w:r>
      <w:hyperlink r:id="rId23" w:history="1">
        <w:r w:rsidRPr="00250660">
          <w:rPr>
            <w:rStyle w:val="Hyperlink"/>
          </w:rPr>
          <w:t>Transient Fault Handling</w:t>
        </w:r>
        <w:r w:rsidRPr="00250660">
          <w:rPr>
            <w:rStyle w:val="Hyperlink"/>
          </w:rPr>
          <w:t xml:space="preserve"> </w:t>
        </w:r>
        <w:r w:rsidRPr="00250660">
          <w:rPr>
            <w:rStyle w:val="Hyperlink"/>
          </w:rPr>
          <w:t>Application Block</w:t>
        </w:r>
      </w:hyperlink>
      <w:r>
        <w:t xml:space="preserve"> </w:t>
      </w:r>
      <w:r w:rsidR="00C26C38">
        <w:t>(</w:t>
      </w:r>
      <w:r w:rsidR="00C26C38" w:rsidRPr="00C26C38">
        <w:t xml:space="preserve">http://msdn.microsoft.com/en-us/library/hh680934(v=PandP.50).aspx </w:t>
      </w:r>
      <w:r w:rsidR="00C26C38">
        <w:t xml:space="preserve">) </w:t>
      </w:r>
      <w:r>
        <w:t>library</w:t>
      </w:r>
      <w:r w:rsidR="00DE1C33">
        <w:t>. This</w:t>
      </w:r>
      <w:r>
        <w:t xml:space="preserve"> greatly simplif</w:t>
      </w:r>
      <w:r w:rsidR="00DE1C33">
        <w:t>ies</w:t>
      </w:r>
      <w:r>
        <w:t xml:space="preserve"> the task of implementing a retry logic mechanism in a new or existing data loading process. Another interesting </w:t>
      </w:r>
      <w:r w:rsidR="0090493E">
        <w:t xml:space="preserve">facet </w:t>
      </w:r>
      <w:r>
        <w:t>of th</w:t>
      </w:r>
      <w:r w:rsidR="00DE1C33">
        <w:t>e</w:t>
      </w:r>
      <w:r>
        <w:t xml:space="preserve"> library is the ability to provide both standard and custom created retry policies to easily adapt to different connectivity conditions.</w:t>
      </w:r>
    </w:p>
    <w:p w14:paraId="0A1332D2" w14:textId="51FA8E70" w:rsidR="00852B6D" w:rsidRDefault="00CB7CD1" w:rsidP="00852B6D">
      <w:r>
        <w:t xml:space="preserve">The </w:t>
      </w:r>
      <w:proofErr w:type="spellStart"/>
      <w:r>
        <w:t>SqlBulkCopy</w:t>
      </w:r>
      <w:proofErr w:type="spellEnd"/>
      <w:r>
        <w:t xml:space="preserve"> class exposes all the necessary attributes and properties to be able to adapt the loading process to pretty much every condition. This article will explain how to </w:t>
      </w:r>
      <w:r w:rsidR="00852B6D">
        <w:t>tune and optimize ba</w:t>
      </w:r>
      <w:r w:rsidR="003166F7">
        <w:t>tch sizes depending on where the</w:t>
      </w:r>
      <w:r w:rsidR="00852B6D">
        <w:t xml:space="preserve"> data loading process will run, how much data </w:t>
      </w:r>
      <w:r>
        <w:t xml:space="preserve">the process </w:t>
      </w:r>
      <w:r w:rsidR="00852B6D">
        <w:t>will have to import and what kind of connectivity</w:t>
      </w:r>
      <w:r w:rsidR="003166F7">
        <w:t xml:space="preserve"> will be available</w:t>
      </w:r>
      <w:r w:rsidR="00852B6D">
        <w:t xml:space="preserve"> between the process and the da</w:t>
      </w:r>
      <w:r w:rsidR="003166F7">
        <w:t>ta destination</w:t>
      </w:r>
      <w:r>
        <w:t>.</w:t>
      </w:r>
      <w:r w:rsidR="00852B6D">
        <w:t xml:space="preserve"> </w:t>
      </w:r>
    </w:p>
    <w:p w14:paraId="1D9158EA" w14:textId="07514F04" w:rsidR="00852B6D" w:rsidRDefault="0090493E" w:rsidP="00852B6D">
      <w:r>
        <w:t>One</w:t>
      </w:r>
      <w:r w:rsidR="00852B6D">
        <w:t xml:space="preserve"> situation where </w:t>
      </w:r>
      <w:r w:rsidR="004A2205">
        <w:t xml:space="preserve">the </w:t>
      </w:r>
      <w:proofErr w:type="spellStart"/>
      <w:r w:rsidR="00852B6D">
        <w:t>SqlBulkCopy</w:t>
      </w:r>
      <w:proofErr w:type="spellEnd"/>
      <w:r w:rsidR="00852B6D">
        <w:t xml:space="preserve"> class </w:t>
      </w:r>
      <w:r>
        <w:t>w</w:t>
      </w:r>
      <w:r w:rsidR="00852B6D">
        <w:t xml:space="preserve">ouldn’t be the most efficient choice to load data into a destination is when the amount of data inside a single batch is very low, </w:t>
      </w:r>
      <w:r w:rsidR="004A2205">
        <w:t>for example</w:t>
      </w:r>
      <w:r w:rsidR="00852B6D">
        <w:t xml:space="preserve"> between 10 and 1000 rows</w:t>
      </w:r>
      <w:r w:rsidR="003942B1">
        <w:t xml:space="preserve"> per batch</w:t>
      </w:r>
      <w:r w:rsidR="003166F7">
        <w:t xml:space="preserve">. In this </w:t>
      </w:r>
      <w:r w:rsidR="00852B6D">
        <w:t>case, the overhead required</w:t>
      </w:r>
      <w:r w:rsidR="003942B1">
        <w:t xml:space="preserve"> by the </w:t>
      </w:r>
      <w:proofErr w:type="spellStart"/>
      <w:r w:rsidR="003942B1">
        <w:t>SqlBulkCopy</w:t>
      </w:r>
      <w:proofErr w:type="spellEnd"/>
      <w:r w:rsidR="003942B1">
        <w:t xml:space="preserve"> class</w:t>
      </w:r>
      <w:r w:rsidR="00852B6D">
        <w:t xml:space="preserve"> to establish the initial metadata check before data loading starts can impact the overall performance</w:t>
      </w:r>
      <w:r w:rsidR="003942B1">
        <w:t>. A</w:t>
      </w:r>
      <w:r w:rsidR="00852B6D">
        <w:t xml:space="preserve"> good </w:t>
      </w:r>
      <w:r w:rsidR="003942B1">
        <w:t xml:space="preserve">alternative approach </w:t>
      </w:r>
      <w:r w:rsidR="003166F7">
        <w:t xml:space="preserve">for </w:t>
      </w:r>
      <w:r>
        <w:t xml:space="preserve">small batches </w:t>
      </w:r>
      <w:r w:rsidR="00852B6D">
        <w:t>would be to define a Table Valued Parameter (TVP) that implement</w:t>
      </w:r>
      <w:r w:rsidR="003942B1">
        <w:t>s</w:t>
      </w:r>
      <w:r w:rsidR="00852B6D">
        <w:t xml:space="preserve"> the desired schema, and use “INSERT INTO Destination SELECT * FROM @TVP”</w:t>
      </w:r>
      <w:r w:rsidR="003942B1">
        <w:t xml:space="preserve"> to load the data.</w:t>
      </w:r>
    </w:p>
    <w:p w14:paraId="64034CF2" w14:textId="629E8F44" w:rsidR="001E47B1" w:rsidRPr="007D4D5E" w:rsidRDefault="001E47B1" w:rsidP="00852B6D">
      <w:r>
        <w:t xml:space="preserve">For a full example of the use of the Bulk Copy API, see </w:t>
      </w:r>
      <w:hyperlink r:id="rId24" w:history="1">
        <w:r w:rsidR="003166F7">
          <w:rPr>
            <w:rStyle w:val="Hyperlink"/>
          </w:rPr>
          <w:t>SqlBulkC</w:t>
        </w:r>
        <w:r w:rsidR="003166F7">
          <w:rPr>
            <w:rStyle w:val="Hyperlink"/>
          </w:rPr>
          <w:t>o</w:t>
        </w:r>
        <w:r w:rsidR="003166F7">
          <w:rPr>
            <w:rStyle w:val="Hyperlink"/>
          </w:rPr>
          <w:t>py Class</w:t>
        </w:r>
      </w:hyperlink>
      <w:r w:rsidR="003166F7">
        <w:rPr>
          <w:rStyle w:val="Hyperlink"/>
        </w:rPr>
        <w:t xml:space="preserve"> </w:t>
      </w:r>
      <w:r w:rsidR="003166F7" w:rsidRPr="003166F7">
        <w:t>(http://msdn.microsoft.com/en-us/library/system.data.sqlclient.sqlbulkcopy.aspx)</w:t>
      </w:r>
      <w:r w:rsidR="003166F7">
        <w:t>.</w:t>
      </w:r>
      <w:r>
        <w:t xml:space="preserve"> </w:t>
      </w:r>
    </w:p>
    <w:p w14:paraId="6C0CCC71" w14:textId="77777777" w:rsidR="00852B6D" w:rsidRPr="001B2AA7" w:rsidRDefault="00852B6D" w:rsidP="00250660">
      <w:pPr>
        <w:pStyle w:val="Heading3"/>
      </w:pPr>
      <w:bookmarkStart w:id="19" w:name="_Toc343802851"/>
      <w:r w:rsidRPr="001B2AA7">
        <w:t>Bulk Copy Program (BCP.EXE)</w:t>
      </w:r>
      <w:bookmarkEnd w:id="19"/>
    </w:p>
    <w:p w14:paraId="420BF72C" w14:textId="7A255969" w:rsidR="00852B6D" w:rsidRDefault="00711948" w:rsidP="00852B6D">
      <w:r>
        <w:t xml:space="preserve">The Bulk Copy program </w:t>
      </w:r>
      <w:r w:rsidR="00DE023C" w:rsidRPr="00DE023C">
        <w:t xml:space="preserve">(a </w:t>
      </w:r>
      <w:r w:rsidR="003C78DA">
        <w:t>command line utility</w:t>
      </w:r>
      <w:r w:rsidR="003C78DA" w:rsidRPr="00DE023C">
        <w:t xml:space="preserve"> </w:t>
      </w:r>
      <w:r w:rsidR="00DE023C" w:rsidRPr="00DE023C">
        <w:t xml:space="preserve">created on the same Bulk Copy APIs described for the </w:t>
      </w:r>
      <w:proofErr w:type="spellStart"/>
      <w:r w:rsidR="00DE023C" w:rsidRPr="00DE023C">
        <w:t>SqlBulkCopy</w:t>
      </w:r>
      <w:proofErr w:type="spellEnd"/>
      <w:r w:rsidR="00DE023C" w:rsidRPr="00DE023C">
        <w:t xml:space="preserve"> class)</w:t>
      </w:r>
      <w:r>
        <w:t xml:space="preserve"> has been used for some time to bulk load data to and from a SQL Server instance. The </w:t>
      </w:r>
      <w:r w:rsidR="00DE023C">
        <w:lastRenderedPageBreak/>
        <w:t>p</w:t>
      </w:r>
      <w:r w:rsidR="00852B6D">
        <w:t xml:space="preserve">rogram </w:t>
      </w:r>
      <w:r w:rsidR="00DE023C">
        <w:t>is a</w:t>
      </w:r>
      <w:r w:rsidR="00852B6D">
        <w:t xml:space="preserve"> simple yet powerful tool to efficiently automate </w:t>
      </w:r>
      <w:r w:rsidR="00475946">
        <w:t>simple</w:t>
      </w:r>
      <w:r w:rsidR="00852B6D">
        <w:t xml:space="preserve"> data movement solutions. One of </w:t>
      </w:r>
      <w:r w:rsidR="00DE023C">
        <w:t xml:space="preserve">the tool’s </w:t>
      </w:r>
      <w:r w:rsidR="00852B6D">
        <w:t xml:space="preserve">main advantages </w:t>
      </w:r>
      <w:r w:rsidR="00DE023C">
        <w:t xml:space="preserve">is that it is </w:t>
      </w:r>
      <w:r w:rsidR="00852B6D">
        <w:t xml:space="preserve">simple to automate the </w:t>
      </w:r>
      <w:r w:rsidR="00CE4560">
        <w:t xml:space="preserve">tool </w:t>
      </w:r>
      <w:r w:rsidR="00852B6D">
        <w:t>installation</w:t>
      </w:r>
      <w:r w:rsidR="00CE4560">
        <w:t xml:space="preserve"> </w:t>
      </w:r>
      <w:r w:rsidR="00852B6D">
        <w:t xml:space="preserve">in Azure Compute Nodes or </w:t>
      </w:r>
      <w:r w:rsidR="00C5683A">
        <w:t>VMs</w:t>
      </w:r>
      <w:r w:rsidR="00852B6D">
        <w:t xml:space="preserve"> and </w:t>
      </w:r>
      <w:r w:rsidR="003C78DA">
        <w:t xml:space="preserve">to </w:t>
      </w:r>
      <w:r w:rsidR="00DE023C">
        <w:t xml:space="preserve">easily use </w:t>
      </w:r>
      <w:r w:rsidR="00852B6D">
        <w:t>existing scripts that may be adapted to run in a cloud environment.</w:t>
      </w:r>
    </w:p>
    <w:p w14:paraId="60163105" w14:textId="76662E51" w:rsidR="00852B6D" w:rsidRPr="001B2AA7" w:rsidRDefault="00852B6D" w:rsidP="00852B6D">
      <w:r>
        <w:t>On the other hand, BCP.EXE doesn’t provide any advanced</w:t>
      </w:r>
      <w:r w:rsidR="00CE2456">
        <w:t>,</w:t>
      </w:r>
      <w:r>
        <w:t xml:space="preserve"> connect</w:t>
      </w:r>
      <w:r w:rsidR="00CE2456">
        <w:t xml:space="preserve">ion management capabilities. And, BCP.EXE </w:t>
      </w:r>
      <w:r>
        <w:t>require</w:t>
      </w:r>
      <w:r w:rsidR="00CE4560">
        <w:t xml:space="preserve">s </w:t>
      </w:r>
      <w:r>
        <w:t>the same effort as SSIS</w:t>
      </w:r>
      <w:r w:rsidR="00CE4560">
        <w:t xml:space="preserve"> does</w:t>
      </w:r>
      <w:r>
        <w:t xml:space="preserve"> in implementing reliable data movement tasks based on retry operations that can </w:t>
      </w:r>
      <w:r w:rsidR="00CE4560">
        <w:t xml:space="preserve">cause </w:t>
      </w:r>
      <w:r>
        <w:t xml:space="preserve">connection instability and loss. Also, </w:t>
      </w:r>
      <w:r w:rsidR="00CE4560">
        <w:t>unlike the other tools that we mentioned</w:t>
      </w:r>
      <w:r>
        <w:t>, BCP.EXE has to import or export data from physical files hosted in a local</w:t>
      </w:r>
      <w:r w:rsidR="00AE222A">
        <w:t>, mapped</w:t>
      </w:r>
      <w:r>
        <w:t xml:space="preserve"> or attached drive</w:t>
      </w:r>
      <w:r w:rsidR="00CE4560">
        <w:t xml:space="preserve">. This makes it </w:t>
      </w:r>
      <w:r>
        <w:t xml:space="preserve">impossible to stream data from source to destination </w:t>
      </w:r>
      <w:proofErr w:type="gramStart"/>
      <w:r>
        <w:t>directly,</w:t>
      </w:r>
      <w:proofErr w:type="gramEnd"/>
      <w:r>
        <w:t xml:space="preserve"> or programmatically read </w:t>
      </w:r>
      <w:r w:rsidR="00CE2456">
        <w:t>data from different sources like</w:t>
      </w:r>
      <w:r>
        <w:t xml:space="preserve"> </w:t>
      </w:r>
      <w:r w:rsidR="00AE222A">
        <w:t xml:space="preserve">SSIS or </w:t>
      </w:r>
      <w:r>
        <w:t xml:space="preserve">a </w:t>
      </w:r>
      <w:proofErr w:type="spellStart"/>
      <w:r>
        <w:t>SqlBulkCopy</w:t>
      </w:r>
      <w:proofErr w:type="spellEnd"/>
      <w:r w:rsidR="00CE4560">
        <w:t>-</w:t>
      </w:r>
      <w:r>
        <w:t>based application can do.</w:t>
      </w:r>
    </w:p>
    <w:p w14:paraId="4E636515" w14:textId="77777777" w:rsidR="00852B6D" w:rsidRDefault="00852B6D" w:rsidP="00250660">
      <w:pPr>
        <w:pStyle w:val="Heading3"/>
      </w:pPr>
      <w:bookmarkStart w:id="20" w:name="_Toc343802852"/>
      <w:r w:rsidRPr="00217C5A">
        <w:t>Azure Storage Blobs and Queues</w:t>
      </w:r>
      <w:bookmarkEnd w:id="20"/>
    </w:p>
    <w:p w14:paraId="5629AF6B" w14:textId="791C61FC" w:rsidR="00852B6D" w:rsidRDefault="00852B6D" w:rsidP="00852B6D">
      <w:pPr>
        <w:rPr>
          <w:rFonts w:eastAsiaTheme="minorHAnsi"/>
        </w:rPr>
      </w:pPr>
      <w:r>
        <w:rPr>
          <w:rFonts w:eastAsiaTheme="minorHAnsi"/>
        </w:rPr>
        <w:t xml:space="preserve">While not strictly tools related to data movement, Azure Storage capabilities are definitely </w:t>
      </w:r>
      <w:r w:rsidR="00875F82">
        <w:rPr>
          <w:rFonts w:eastAsiaTheme="minorHAnsi"/>
        </w:rPr>
        <w:t xml:space="preserve">integral </w:t>
      </w:r>
      <w:r>
        <w:rPr>
          <w:rFonts w:eastAsiaTheme="minorHAnsi"/>
        </w:rPr>
        <w:t>to implement</w:t>
      </w:r>
      <w:r w:rsidR="00875F82">
        <w:rPr>
          <w:rFonts w:eastAsiaTheme="minorHAnsi"/>
        </w:rPr>
        <w:t>ing</w:t>
      </w:r>
      <w:r>
        <w:rPr>
          <w:rFonts w:eastAsiaTheme="minorHAnsi"/>
        </w:rPr>
        <w:t xml:space="preserve"> complex solutions that require intermediate storage between on premises and cloud processes, and</w:t>
      </w:r>
      <w:r w:rsidR="00CE2456">
        <w:rPr>
          <w:rFonts w:eastAsiaTheme="minorHAnsi"/>
        </w:rPr>
        <w:t xml:space="preserve"> are integral</w:t>
      </w:r>
      <w:r>
        <w:rPr>
          <w:rFonts w:eastAsiaTheme="minorHAnsi"/>
        </w:rPr>
        <w:t xml:space="preserve"> </w:t>
      </w:r>
      <w:r w:rsidR="00875F82">
        <w:rPr>
          <w:rFonts w:eastAsiaTheme="minorHAnsi"/>
        </w:rPr>
        <w:t xml:space="preserve">to </w:t>
      </w:r>
      <w:r>
        <w:rPr>
          <w:rFonts w:eastAsiaTheme="minorHAnsi"/>
        </w:rPr>
        <w:t>the ability to orchestrate phases and operations between the two environments</w:t>
      </w:r>
      <w:r w:rsidR="00CE2456">
        <w:rPr>
          <w:rFonts w:eastAsiaTheme="minorHAnsi"/>
        </w:rPr>
        <w:t>. Azure Storage Blobs represent</w:t>
      </w:r>
      <w:r>
        <w:rPr>
          <w:rFonts w:eastAsiaTheme="minorHAnsi"/>
        </w:rPr>
        <w:t xml:space="preserve"> a powerful storage mechanism </w:t>
      </w:r>
      <w:r w:rsidR="00875F82">
        <w:rPr>
          <w:rFonts w:eastAsiaTheme="minorHAnsi"/>
        </w:rPr>
        <w:t>to</w:t>
      </w:r>
      <w:r>
        <w:rPr>
          <w:rFonts w:eastAsiaTheme="minorHAnsi"/>
        </w:rPr>
        <w:t xml:space="preserve"> load intermediate files</w:t>
      </w:r>
      <w:r w:rsidR="00CE2456">
        <w:rPr>
          <w:rFonts w:eastAsiaTheme="minorHAnsi"/>
        </w:rPr>
        <w:t>,</w:t>
      </w:r>
      <w:r>
        <w:rPr>
          <w:rFonts w:eastAsiaTheme="minorHAnsi"/>
        </w:rPr>
        <w:t xml:space="preserve"> and </w:t>
      </w:r>
      <w:r w:rsidR="00CE2456">
        <w:rPr>
          <w:rFonts w:eastAsiaTheme="minorHAnsi"/>
        </w:rPr>
        <w:t xml:space="preserve">to </w:t>
      </w:r>
      <w:r>
        <w:rPr>
          <w:rFonts w:eastAsiaTheme="minorHAnsi"/>
        </w:rPr>
        <w:t xml:space="preserve">exchange these </w:t>
      </w:r>
      <w:r w:rsidR="00875F82">
        <w:rPr>
          <w:rFonts w:eastAsiaTheme="minorHAnsi"/>
        </w:rPr>
        <w:t xml:space="preserve">files </w:t>
      </w:r>
      <w:r>
        <w:rPr>
          <w:rFonts w:eastAsiaTheme="minorHAnsi"/>
        </w:rPr>
        <w:t xml:space="preserve">between Azure Compute nodes or </w:t>
      </w:r>
      <w:r w:rsidR="00C5683A">
        <w:rPr>
          <w:rFonts w:eastAsiaTheme="minorHAnsi"/>
        </w:rPr>
        <w:t>VMs</w:t>
      </w:r>
      <w:r>
        <w:rPr>
          <w:rFonts w:eastAsiaTheme="minorHAnsi"/>
        </w:rPr>
        <w:t xml:space="preserve"> and applications running on premises. Azure Storage Queues represent a simple messaging tool that can be use</w:t>
      </w:r>
      <w:r w:rsidR="00875F82">
        <w:rPr>
          <w:rFonts w:eastAsiaTheme="minorHAnsi"/>
        </w:rPr>
        <w:t>d</w:t>
      </w:r>
      <w:r>
        <w:rPr>
          <w:rFonts w:eastAsiaTheme="minorHAnsi"/>
        </w:rPr>
        <w:t xml:space="preserve"> to signal and coordinate access to files and content stored as Azure Blobs</w:t>
      </w:r>
      <w:r w:rsidR="00CE2456">
        <w:rPr>
          <w:rFonts w:eastAsiaTheme="minorHAnsi"/>
        </w:rPr>
        <w:t>,</w:t>
      </w:r>
      <w:r>
        <w:rPr>
          <w:rFonts w:eastAsiaTheme="minorHAnsi"/>
        </w:rPr>
        <w:t xml:space="preserve"> from data loading processes.</w:t>
      </w:r>
    </w:p>
    <w:p w14:paraId="183B7F14" w14:textId="6CF31FE2" w:rsidR="00852B6D" w:rsidRDefault="00875F82" w:rsidP="00852B6D">
      <w:pPr>
        <w:rPr>
          <w:rFonts w:eastAsiaTheme="minorHAnsi"/>
        </w:rPr>
      </w:pPr>
      <w:r>
        <w:rPr>
          <w:rFonts w:eastAsiaTheme="minorHAnsi"/>
        </w:rPr>
        <w:t>Azure Storage Blobs and Azure Storage Queues a</w:t>
      </w:r>
      <w:r w:rsidR="00852B6D">
        <w:rPr>
          <w:rFonts w:eastAsiaTheme="minorHAnsi"/>
        </w:rPr>
        <w:t>re easy to integrate in existing applications, thanks to the .NET Azure Storage Client library that offers a simple set of classes to interact with Storage Accounts, Container, Blobs and related operations</w:t>
      </w:r>
      <w:r>
        <w:rPr>
          <w:rFonts w:eastAsiaTheme="minorHAnsi"/>
        </w:rPr>
        <w:t>. This library</w:t>
      </w:r>
      <w:r w:rsidR="00852B6D">
        <w:rPr>
          <w:rFonts w:eastAsiaTheme="minorHAnsi"/>
        </w:rPr>
        <w:t xml:space="preserve"> hid</w:t>
      </w:r>
      <w:r>
        <w:rPr>
          <w:rFonts w:eastAsiaTheme="minorHAnsi"/>
        </w:rPr>
        <w:t>es</w:t>
      </w:r>
      <w:r w:rsidR="00852B6D">
        <w:rPr>
          <w:rFonts w:eastAsiaTheme="minorHAnsi"/>
        </w:rPr>
        <w:t xml:space="preserve"> the details of the underlying REST-based interface, and offer</w:t>
      </w:r>
      <w:r>
        <w:rPr>
          <w:rFonts w:eastAsiaTheme="minorHAnsi"/>
        </w:rPr>
        <w:t>s</w:t>
      </w:r>
      <w:r w:rsidR="00852B6D">
        <w:rPr>
          <w:rFonts w:eastAsiaTheme="minorHAnsi"/>
        </w:rPr>
        <w:t xml:space="preserve"> a bridge</w:t>
      </w:r>
      <w:r>
        <w:rPr>
          <w:rFonts w:eastAsiaTheme="minorHAnsi"/>
        </w:rPr>
        <w:t xml:space="preserve"> </w:t>
      </w:r>
      <w:r w:rsidR="00852B6D">
        <w:rPr>
          <w:rFonts w:eastAsiaTheme="minorHAnsi"/>
        </w:rPr>
        <w:t>between on premises and cloud data.</w:t>
      </w:r>
      <w:r w:rsidR="001E04DD">
        <w:rPr>
          <w:rFonts w:eastAsiaTheme="minorHAnsi"/>
        </w:rPr>
        <w:t xml:space="preserve"> For more information on using Azure Storage Queues, and Blobs, see </w:t>
      </w:r>
      <w:hyperlink r:id="rId25" w:history="1">
        <w:r w:rsidR="00CE2456">
          <w:rPr>
            <w:rStyle w:val="Hyperlink"/>
            <w:rFonts w:eastAsiaTheme="minorHAnsi"/>
          </w:rPr>
          <w:t>How to use the Queue</w:t>
        </w:r>
        <w:r w:rsidR="00CE2456">
          <w:rPr>
            <w:rStyle w:val="Hyperlink"/>
            <w:rFonts w:eastAsiaTheme="minorHAnsi"/>
          </w:rPr>
          <w:t xml:space="preserve"> </w:t>
        </w:r>
        <w:r w:rsidR="00CE2456">
          <w:rPr>
            <w:rStyle w:val="Hyperlink"/>
            <w:rFonts w:eastAsiaTheme="minorHAnsi"/>
          </w:rPr>
          <w:t>Storage Service</w:t>
        </w:r>
      </w:hyperlink>
      <w:r w:rsidR="00CE2456">
        <w:rPr>
          <w:rFonts w:eastAsiaTheme="minorHAnsi"/>
        </w:rPr>
        <w:t xml:space="preserve"> (</w:t>
      </w:r>
      <w:r w:rsidR="00CE2456" w:rsidRPr="00CE2456">
        <w:rPr>
          <w:rFonts w:eastAsiaTheme="minorHAnsi"/>
        </w:rPr>
        <w:t xml:space="preserve">http://www.windowsazure.com/en-us/develop/net/how-to-guides/queue-service/ </w:t>
      </w:r>
      <w:r w:rsidR="00CE2456">
        <w:rPr>
          <w:rFonts w:eastAsiaTheme="minorHAnsi"/>
        </w:rPr>
        <w:t xml:space="preserve">) and </w:t>
      </w:r>
      <w:hyperlink r:id="rId26" w:history="1">
        <w:r w:rsidR="00CE2456">
          <w:rPr>
            <w:rStyle w:val="Hyperlink"/>
            <w:rFonts w:eastAsiaTheme="minorHAnsi"/>
          </w:rPr>
          <w:t xml:space="preserve">How </w:t>
        </w:r>
        <w:r w:rsidR="00CE2456">
          <w:rPr>
            <w:rStyle w:val="Hyperlink"/>
            <w:rFonts w:eastAsiaTheme="minorHAnsi"/>
          </w:rPr>
          <w:t>t</w:t>
        </w:r>
        <w:r w:rsidR="00CE2456">
          <w:rPr>
            <w:rStyle w:val="Hyperlink"/>
            <w:rFonts w:eastAsiaTheme="minorHAnsi"/>
          </w:rPr>
          <w:t>o use the Windows Azure Blob Storage Service in .NET</w:t>
        </w:r>
      </w:hyperlink>
      <w:r w:rsidR="00CE2456" w:rsidRPr="00CE2456">
        <w:t xml:space="preserve"> (</w:t>
      </w:r>
      <w:r w:rsidR="00CE2456" w:rsidRPr="00CE2456">
        <w:rPr>
          <w:rFonts w:eastAsiaTheme="minorHAnsi"/>
        </w:rPr>
        <w:t>http://www.windowsazure.com/en-us/develop/net/how-to-guides/blob-storage/</w:t>
      </w:r>
      <w:r w:rsidR="00CE2456">
        <w:rPr>
          <w:rFonts w:eastAsiaTheme="minorHAnsi"/>
        </w:rPr>
        <w:t>).</w:t>
      </w:r>
    </w:p>
    <w:p w14:paraId="3D86E8A0" w14:textId="77777777" w:rsidR="00852B6D" w:rsidRDefault="00852B6D" w:rsidP="00852B6D">
      <w:pPr>
        <w:pStyle w:val="Heading2"/>
        <w:rPr>
          <w:rFonts w:eastAsia="Times New Roman"/>
        </w:rPr>
      </w:pPr>
      <w:bookmarkStart w:id="21" w:name="_Toc336348825"/>
      <w:bookmarkStart w:id="22" w:name="_Toc343802853"/>
      <w:r>
        <w:rPr>
          <w:rFonts w:eastAsia="Times New Roman"/>
        </w:rPr>
        <w:t>Design and Implementation Choices</w:t>
      </w:r>
      <w:bookmarkEnd w:id="21"/>
      <w:bookmarkEnd w:id="22"/>
    </w:p>
    <w:p w14:paraId="7B970B1A" w14:textId="0BFEFF1A" w:rsidR="00852B6D" w:rsidRDefault="00852B6D" w:rsidP="00852B6D">
      <w:r>
        <w:t xml:space="preserve">Several factors can impact design and implementation choices regarding hybrid data movement solutions. The need for reusing existing artifacts and processes versus starting from a blank sheet is probably the most </w:t>
      </w:r>
      <w:r w:rsidR="00875F82">
        <w:t xml:space="preserve">impactful to architectural </w:t>
      </w:r>
      <w:proofErr w:type="gramStart"/>
      <w:r w:rsidR="00875F82">
        <w:t>decisions</w:t>
      </w:r>
      <w:r>
        <w:t>,</w:t>
      </w:r>
      <w:proofErr w:type="gramEnd"/>
      <w:r>
        <w:t xml:space="preserve"> followed by </w:t>
      </w:r>
      <w:r w:rsidR="00875F82">
        <w:t xml:space="preserve">the </w:t>
      </w:r>
      <w:r>
        <w:t xml:space="preserve">skillset and profiles </w:t>
      </w:r>
      <w:r w:rsidR="00875F82">
        <w:t xml:space="preserve">of </w:t>
      </w:r>
      <w:r>
        <w:t>team members</w:t>
      </w:r>
      <w:r w:rsidR="00875F82">
        <w:t xml:space="preserve"> (</w:t>
      </w:r>
      <w:r w:rsidR="00B82B87">
        <w:t xml:space="preserve">do you have </w:t>
      </w:r>
      <w:r w:rsidR="00875F82">
        <w:t xml:space="preserve">more developers </w:t>
      </w:r>
      <w:r w:rsidR="00B82B87">
        <w:t>vs.</w:t>
      </w:r>
      <w:r w:rsidR="00875F82">
        <w:t xml:space="preserve"> more DBAs</w:t>
      </w:r>
      <w:r w:rsidR="00B82B87">
        <w:t xml:space="preserve"> available for example</w:t>
      </w:r>
      <w:r w:rsidR="00875F82">
        <w:t xml:space="preserve">). Does the team have </w:t>
      </w:r>
      <w:r w:rsidR="00B82B87">
        <w:t xml:space="preserve">the </w:t>
      </w:r>
      <w:r w:rsidR="00875F82">
        <w:t xml:space="preserve">skillset to build a totally custom solution programmatically, or does the team have the skillset to adapt </w:t>
      </w:r>
      <w:r>
        <w:t xml:space="preserve">existing ETL processes? In </w:t>
      </w:r>
      <w:r w:rsidR="00875F82">
        <w:t xml:space="preserve">either </w:t>
      </w:r>
      <w:r>
        <w:t>case, there are</w:t>
      </w:r>
      <w:r w:rsidR="008F42A8">
        <w:t xml:space="preserve"> </w:t>
      </w:r>
      <w:r w:rsidR="00875F82">
        <w:t>considerations</w:t>
      </w:r>
      <w:r>
        <w:t xml:space="preserve"> </w:t>
      </w:r>
      <w:r w:rsidR="008F42A8">
        <w:t xml:space="preserve">to take into account </w:t>
      </w:r>
      <w:r>
        <w:t xml:space="preserve">when you introduce the cloud into the </w:t>
      </w:r>
      <w:r w:rsidR="00875F82">
        <w:t xml:space="preserve">design </w:t>
      </w:r>
      <w:r>
        <w:t xml:space="preserve">because some of the obvious assumptions that </w:t>
      </w:r>
      <w:r w:rsidR="00875F82">
        <w:t>you may</w:t>
      </w:r>
      <w:r>
        <w:t xml:space="preserve"> have </w:t>
      </w:r>
      <w:r w:rsidR="008F42A8">
        <w:t xml:space="preserve">made </w:t>
      </w:r>
      <w:r w:rsidR="00875F82">
        <w:t>about</w:t>
      </w:r>
      <w:r>
        <w:t xml:space="preserve"> traditional</w:t>
      </w:r>
      <w:r w:rsidR="00875F82">
        <w:t>,</w:t>
      </w:r>
      <w:r>
        <w:t xml:space="preserve"> on premises environments may not be valid</w:t>
      </w:r>
      <w:r w:rsidR="008F42A8">
        <w:t xml:space="preserve"> in a cloud environment</w:t>
      </w:r>
      <w:r>
        <w:t>.</w:t>
      </w:r>
    </w:p>
    <w:p w14:paraId="3384CB7C" w14:textId="43EDBEB2" w:rsidR="00852B6D" w:rsidRDefault="00301E67" w:rsidP="00852B6D">
      <w:r>
        <w:t>Ano</w:t>
      </w:r>
      <w:r w:rsidR="00852B6D">
        <w:t>ther important design aspect</w:t>
      </w:r>
      <w:r>
        <w:t xml:space="preserve"> is </w:t>
      </w:r>
      <w:r w:rsidR="00852B6D">
        <w:t xml:space="preserve">where to place and run specific data movement tasks and services, </w:t>
      </w:r>
      <w:r>
        <w:t xml:space="preserve">such as the </w:t>
      </w:r>
      <w:r w:rsidR="00852B6D">
        <w:t xml:space="preserve">conditional split logic </w:t>
      </w:r>
      <w:r>
        <w:t>that</w:t>
      </w:r>
      <w:r w:rsidR="00852B6D">
        <w:t xml:space="preserve"> perform</w:t>
      </w:r>
      <w:r>
        <w:t>s</w:t>
      </w:r>
      <w:r w:rsidR="00852B6D">
        <w:t xml:space="preserve"> </w:t>
      </w:r>
      <w:proofErr w:type="spellStart"/>
      <w:r w:rsidR="00852B6D">
        <w:t>sharding</w:t>
      </w:r>
      <w:proofErr w:type="spellEnd"/>
      <w:r w:rsidR="00852B6D">
        <w:t xml:space="preserve"> or data compressing activities. Depending on how these tasks are implemented at the component level (SSIS pipeline or custom tasks)</w:t>
      </w:r>
      <w:r w:rsidR="00CE2456">
        <w:t>,</w:t>
      </w:r>
      <w:r w:rsidR="00852B6D">
        <w:t xml:space="preserve"> these components can be very CPU intensive</w:t>
      </w:r>
      <w:r>
        <w:t>. T</w:t>
      </w:r>
      <w:r w:rsidR="00852B6D">
        <w:t>o balance resource consumption</w:t>
      </w:r>
      <w:r>
        <w:t>,</w:t>
      </w:r>
      <w:r w:rsidR="00852B6D">
        <w:t xml:space="preserve"> it may </w:t>
      </w:r>
      <w:proofErr w:type="gramStart"/>
      <w:r w:rsidR="00852B6D">
        <w:t>make</w:t>
      </w:r>
      <w:r w:rsidR="00CE2456">
        <w:t>s</w:t>
      </w:r>
      <w:proofErr w:type="gramEnd"/>
      <w:r w:rsidR="00CE2456">
        <w:t xml:space="preserve"> sense to move </w:t>
      </w:r>
      <w:r w:rsidR="00CE2456">
        <w:lastRenderedPageBreak/>
        <w:t>the</w:t>
      </w:r>
      <w:r w:rsidR="00852B6D">
        <w:t xml:space="preserve"> tasks </w:t>
      </w:r>
      <w:r>
        <w:t>to</w:t>
      </w:r>
      <w:r w:rsidR="00852B6D">
        <w:t xml:space="preserve"> Azure VMs, and leverage the natural elasticity of that cloud environment. At the same time, proximity to the data sources that they will operate on may provide even more benefits due to the reduced network latency that can be really cr</w:t>
      </w:r>
      <w:r w:rsidR="00CE2456">
        <w:t>itical in this kind of solution</w:t>
      </w:r>
      <w:r w:rsidR="00852B6D">
        <w:t>.</w:t>
      </w:r>
      <w:r w:rsidR="008928CE">
        <w:t xml:space="preserve"> Planning and testing will help you determine your particular resource bottlenecks and help guide your decisions on how to implement various tasks.</w:t>
      </w:r>
    </w:p>
    <w:p w14:paraId="59F9F6BB" w14:textId="744177AB" w:rsidR="00875F82" w:rsidRDefault="00E31C21" w:rsidP="00852B6D">
      <w:r>
        <w:t>The</w:t>
      </w:r>
      <w:r w:rsidR="00875F82">
        <w:t xml:space="preserve"> efforts required to implement or adapt an existing solution to a hybrid scenario has to be justified </w:t>
      </w:r>
      <w:r>
        <w:t>by the</w:t>
      </w:r>
      <w:r w:rsidR="00875F82">
        <w:t xml:space="preserve"> benefits that th</w:t>
      </w:r>
      <w:r>
        <w:t>e hybrid scenario can</w:t>
      </w:r>
      <w:r w:rsidR="00875F82">
        <w:t xml:space="preserve"> provide. </w:t>
      </w:r>
      <w:r>
        <w:t xml:space="preserve">You need to clarify the </w:t>
      </w:r>
      <w:r w:rsidR="00875F82">
        <w:t xml:space="preserve">technical advantages </w:t>
      </w:r>
      <w:r>
        <w:t>that will be gained by moving</w:t>
      </w:r>
      <w:r w:rsidR="008928CE">
        <w:t xml:space="preserve"> some parts of your solution</w:t>
      </w:r>
      <w:r>
        <w:t xml:space="preserve"> to the cloud </w:t>
      </w:r>
      <w:r w:rsidR="009777E6">
        <w:t xml:space="preserve">versus </w:t>
      </w:r>
      <w:r w:rsidR="00875F82">
        <w:t xml:space="preserve">the set of things that </w:t>
      </w:r>
      <w:r w:rsidR="008928CE">
        <w:t xml:space="preserve">might </w:t>
      </w:r>
      <w:r w:rsidR="00875F82">
        <w:t>be partially lost</w:t>
      </w:r>
      <w:r w:rsidR="00CE2456">
        <w:t>,</w:t>
      </w:r>
      <w:r w:rsidR="00875F82">
        <w:t xml:space="preserve"> to achieve the right mindset and be successful in a hybrid implementation. Those tradeoffs are related to very tangible aspects of a solution design</w:t>
      </w:r>
      <w:r>
        <w:t>. H</w:t>
      </w:r>
      <w:r w:rsidR="00875F82">
        <w:t xml:space="preserve">ow can I leverage massive scale out capabilities provided by </w:t>
      </w:r>
      <w:r w:rsidR="009777E6">
        <w:t>c</w:t>
      </w:r>
      <w:r w:rsidR="00875F82">
        <w:t xml:space="preserve">loud platforms without losing too much control on my solution components? How can I run my data loading processes against a platform that </w:t>
      </w:r>
      <w:r w:rsidR="008928CE">
        <w:t xml:space="preserve">is designed to scale out rather than </w:t>
      </w:r>
      <w:r w:rsidR="00875F82">
        <w:t xml:space="preserve">scale up and </w:t>
      </w:r>
      <w:r>
        <w:t xml:space="preserve">still </w:t>
      </w:r>
      <w:r w:rsidR="00875F82">
        <w:t xml:space="preserve">provide </w:t>
      </w:r>
      <w:r w:rsidR="008928CE">
        <w:t xml:space="preserve">acceptably </w:t>
      </w:r>
      <w:r w:rsidR="00875F82">
        <w:t xml:space="preserve">predictable performance? To address these </w:t>
      </w:r>
      <w:r w:rsidR="00D53BC4">
        <w:t>questions</w:t>
      </w:r>
      <w:r w:rsidR="00875F82">
        <w:t xml:space="preserve"> requires abandon</w:t>
      </w:r>
      <w:r w:rsidR="00FA6CB8">
        <w:t>ing</w:t>
      </w:r>
      <w:r w:rsidR="00875F82">
        <w:t xml:space="preserve"> some assumptions around network connectivity performance and reliability, application component</w:t>
      </w:r>
      <w:r w:rsidR="000E71BD">
        <w:t>s</w:t>
      </w:r>
      <w:r w:rsidR="00875F82">
        <w:t xml:space="preserve"> and services that are always up and running</w:t>
      </w:r>
      <w:r w:rsidR="00FA6CB8">
        <w:t>,</w:t>
      </w:r>
      <w:r w:rsidR="00875F82">
        <w:t xml:space="preserve"> and</w:t>
      </w:r>
      <w:r w:rsidR="009777E6">
        <w:t xml:space="preserve"> planning instead for</w:t>
      </w:r>
      <w:r w:rsidR="00875F82">
        <w:t xml:space="preserve"> resources that can be added to solve performance issues</w:t>
      </w:r>
      <w:r w:rsidR="00D53BC4">
        <w:t>. It requires</w:t>
      </w:r>
      <w:r w:rsidR="00875F82">
        <w:t xml:space="preserve"> enter</w:t>
      </w:r>
      <w:r w:rsidR="00FA6CB8">
        <w:t>ing</w:t>
      </w:r>
      <w:r w:rsidR="00875F82">
        <w:t xml:space="preserve"> into a world where design for failure is required, latency is typically higher than </w:t>
      </w:r>
      <w:r w:rsidR="008928CE">
        <w:t>in your past experience</w:t>
      </w:r>
      <w:r w:rsidR="00CE2456">
        <w:t>,</w:t>
      </w:r>
      <w:r w:rsidR="008928CE">
        <w:t xml:space="preserve"> </w:t>
      </w:r>
      <w:r w:rsidR="00875F82">
        <w:t>and partition</w:t>
      </w:r>
      <w:r w:rsidR="008928CE">
        <w:t>ing</w:t>
      </w:r>
      <w:r w:rsidR="00875F82">
        <w:t xml:space="preserve"> a workload across </w:t>
      </w:r>
      <w:r w:rsidR="009777E6">
        <w:t>many</w:t>
      </w:r>
      <w:r w:rsidR="00875F82">
        <w:t xml:space="preserve"> small </w:t>
      </w:r>
      <w:r w:rsidR="009777E6">
        <w:t>virtual machines or services</w:t>
      </w:r>
      <w:r w:rsidR="00875F82">
        <w:t xml:space="preserve"> is </w:t>
      </w:r>
      <w:r w:rsidR="008928CE">
        <w:t>highly desired</w:t>
      </w:r>
      <w:r w:rsidR="00875F82">
        <w:t>.</w:t>
      </w:r>
    </w:p>
    <w:p w14:paraId="087F21C0" w14:textId="77777777" w:rsidR="00852B6D" w:rsidRDefault="00852B6D" w:rsidP="00852B6D">
      <w:pPr>
        <w:pStyle w:val="Heading3"/>
        <w:rPr>
          <w:rFonts w:eastAsia="Times New Roman"/>
        </w:rPr>
      </w:pPr>
      <w:bookmarkStart w:id="23" w:name="_Toc336348826"/>
      <w:bookmarkStart w:id="24" w:name="_Toc343802854"/>
      <w:r>
        <w:rPr>
          <w:rFonts w:eastAsia="Times New Roman"/>
        </w:rPr>
        <w:t>Design and Implement a Balanced Architecture</w:t>
      </w:r>
      <w:bookmarkEnd w:id="23"/>
      <w:bookmarkEnd w:id="24"/>
    </w:p>
    <w:p w14:paraId="103E8417" w14:textId="5E231F67" w:rsidR="00852B6D" w:rsidRDefault="00852B6D" w:rsidP="00852B6D">
      <w:r>
        <w:t xml:space="preserve">All these considerations should guide us in the right direction when designing a complex data movement solution with multiple moving parts, where none of them is necessarily representing a “best in class” equivalent of traditional on premises components. </w:t>
      </w:r>
    </w:p>
    <w:p w14:paraId="495E28D1" w14:textId="66D42276" w:rsidR="00852B6D" w:rsidRDefault="00F26092" w:rsidP="00852B6D">
      <w:r>
        <w:t xml:space="preserve">This should be the guiding principle: </w:t>
      </w:r>
      <w:r w:rsidR="00852B6D">
        <w:t xml:space="preserve">Break down the data movement process into multiple smaller parts, from data source extraction to data destination </w:t>
      </w:r>
      <w:r w:rsidR="00EA2CA0">
        <w:t>loading, which</w:t>
      </w:r>
      <w:r w:rsidR="00852B6D">
        <w:t xml:space="preserve"> </w:t>
      </w:r>
      <w:r>
        <w:t>have</w:t>
      </w:r>
      <w:r w:rsidR="00852B6D">
        <w:t xml:space="preserve"> to be asynchronous and orchestrated in order to fit into the higher latency environment that </w:t>
      </w:r>
      <w:r>
        <w:t>the</w:t>
      </w:r>
      <w:r w:rsidR="00852B6D">
        <w:t xml:space="preserve"> hybrid solution </w:t>
      </w:r>
      <w:r>
        <w:t xml:space="preserve">introduces. </w:t>
      </w:r>
      <w:r w:rsidR="00852B6D">
        <w:t>Finding the right balance between all the components in an environment will be much mo</w:t>
      </w:r>
      <w:r w:rsidR="00CE2456">
        <w:t>re important than reaching the grade of the steel</w:t>
      </w:r>
      <w:r w:rsidR="00852B6D">
        <w:t xml:space="preserve"> (the limits) for a single </w:t>
      </w:r>
      <w:r>
        <w:t>component</w:t>
      </w:r>
      <w:r w:rsidR="00852B6D">
        <w:t xml:space="preserve">. Even </w:t>
      </w:r>
      <w:r>
        <w:t>individual</w:t>
      </w:r>
      <w:r w:rsidR="00852B6D">
        <w:t xml:space="preserve"> steps of this process, like data loading for example, may need to be partitioned into smaller loading streams hitting different shards or physical databases, to </w:t>
      </w:r>
      <w:r w:rsidR="00EA2CA0">
        <w:t xml:space="preserve">overcome </w:t>
      </w:r>
      <w:r w:rsidR="00852B6D">
        <w:t>the limitations of a single back end node in our Azure SQL Database architecture.</w:t>
      </w:r>
    </w:p>
    <w:p w14:paraId="3C50B830" w14:textId="4632DF0E" w:rsidR="00852B6D" w:rsidRDefault="00491DDE" w:rsidP="00852B6D">
      <w:r>
        <w:t>B</w:t>
      </w:r>
      <w:r w:rsidR="00852B6D">
        <w:t>ecause of the highly available, shared and multi-tenant nature of some components in our system (Azure SQL Database nodes</w:t>
      </w:r>
      <w:r>
        <w:t xml:space="preserve"> and the</w:t>
      </w:r>
      <w:r w:rsidR="00852B6D">
        <w:t xml:space="preserve"> Azure Storage Blob repository for a </w:t>
      </w:r>
      <w:r w:rsidR="00C5683A">
        <w:t>WA</w:t>
      </w:r>
      <w:r w:rsidR="00852B6D">
        <w:t xml:space="preserve"> </w:t>
      </w:r>
      <w:r w:rsidR="00C5683A">
        <w:t>VM</w:t>
      </w:r>
      <w:r w:rsidR="00852B6D">
        <w:t xml:space="preserve"> hosting SQL Server) pushing too much data into a single node </w:t>
      </w:r>
      <w:r w:rsidR="0095623A">
        <w:t>may</w:t>
      </w:r>
      <w:r w:rsidR="00852B6D">
        <w:t xml:space="preserve"> create additional performance issues</w:t>
      </w:r>
      <w:r>
        <w:t>. An example of a performance issues is f</w:t>
      </w:r>
      <w:r w:rsidR="00852B6D">
        <w:t>lo</w:t>
      </w:r>
      <w:r w:rsidR="00CE2456">
        <w:t xml:space="preserve">oding the replication mechanism, which results in </w:t>
      </w:r>
      <w:r w:rsidR="00852B6D">
        <w:t xml:space="preserve">slowing down the entire data loading process. </w:t>
      </w:r>
    </w:p>
    <w:p w14:paraId="7FB6D03E" w14:textId="77777777" w:rsidR="00852B6D" w:rsidRDefault="00852B6D" w:rsidP="00852B6D">
      <w:pPr>
        <w:keepNext/>
        <w:jc w:val="both"/>
      </w:pPr>
      <w:r>
        <w:rPr>
          <w:rFonts w:eastAsiaTheme="minorHAnsi"/>
          <w:noProof/>
        </w:rPr>
        <w:lastRenderedPageBreak/>
        <w:drawing>
          <wp:inline distT="0" distB="0" distL="0" distR="0" wp14:anchorId="74763FD5" wp14:editId="777BC3F0">
            <wp:extent cx="6102350" cy="3706495"/>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350" cy="3706495"/>
                    </a:xfrm>
                    <a:prstGeom prst="rect">
                      <a:avLst/>
                    </a:prstGeom>
                    <a:noFill/>
                  </pic:spPr>
                </pic:pic>
              </a:graphicData>
            </a:graphic>
          </wp:inline>
        </w:drawing>
      </w:r>
    </w:p>
    <w:p w14:paraId="235FCD51" w14:textId="77777777" w:rsidR="00852B6D" w:rsidRDefault="00852B6D" w:rsidP="00852B6D">
      <w:pPr>
        <w:pStyle w:val="Caption"/>
        <w:jc w:val="both"/>
        <w:rPr>
          <w:rFonts w:eastAsiaTheme="minorHAnsi"/>
        </w:rPr>
      </w:pPr>
      <w:r>
        <w:t xml:space="preserve">Figure </w:t>
      </w:r>
      <w:fldSimple w:instr=" SEQ Figure \* ARABIC ">
        <w:r w:rsidR="007E5449">
          <w:rPr>
            <w:noProof/>
          </w:rPr>
          <w:t>4</w:t>
        </w:r>
      </w:fldSimple>
      <w:r>
        <w:t xml:space="preserve"> Schematic representation of a balanced data loading architecture</w:t>
      </w:r>
    </w:p>
    <w:p w14:paraId="181C907D" w14:textId="77777777" w:rsidR="00852B6D" w:rsidRDefault="00852B6D" w:rsidP="00852B6D">
      <w:pPr>
        <w:pStyle w:val="Heading3"/>
        <w:rPr>
          <w:rFonts w:eastAsia="Times New Roman"/>
        </w:rPr>
      </w:pPr>
      <w:bookmarkStart w:id="25" w:name="_Toc336348827"/>
      <w:bookmarkStart w:id="26" w:name="_Toc343802855"/>
      <w:r>
        <w:rPr>
          <w:rFonts w:eastAsia="Times New Roman"/>
        </w:rPr>
        <w:t>Data Types Considerations</w:t>
      </w:r>
      <w:bookmarkEnd w:id="25"/>
      <w:bookmarkEnd w:id="26"/>
    </w:p>
    <w:p w14:paraId="4D0628C3" w14:textId="0D4F6ACD" w:rsidR="00852B6D" w:rsidRPr="009954A5" w:rsidRDefault="00852B6D" w:rsidP="00C9148D">
      <w:r w:rsidRPr="009954A5">
        <w:t>Data</w:t>
      </w:r>
      <w:r>
        <w:t>base schema, entity design and data types used can impact the data movement process in many ways. As a general</w:t>
      </w:r>
      <w:r w:rsidR="0072067C">
        <w:t xml:space="preserve"> rule</w:t>
      </w:r>
      <w:r>
        <w:t xml:space="preserve">, data types that can achieve a greater amount of compression can provide several benefits when </w:t>
      </w:r>
      <w:r w:rsidR="0072067C">
        <w:t xml:space="preserve">the data is bulk loaded from their sources into </w:t>
      </w:r>
      <w:r>
        <w:t xml:space="preserve">Azure Blobs or local storage for temporary operations. </w:t>
      </w:r>
      <w:r w:rsidR="0072067C">
        <w:t xml:space="preserve">Compressing the data before </w:t>
      </w:r>
      <w:r>
        <w:t>transfer</w:t>
      </w:r>
      <w:r w:rsidR="0072067C">
        <w:t>ring it</w:t>
      </w:r>
      <w:r>
        <w:t xml:space="preserve"> over the wire </w:t>
      </w:r>
      <w:r w:rsidR="0072067C">
        <w:t>of course improves performance.</w:t>
      </w:r>
      <w:r>
        <w:t xml:space="preserve"> </w:t>
      </w:r>
    </w:p>
    <w:p w14:paraId="00569B6F" w14:textId="77777777" w:rsidR="00852B6D" w:rsidRDefault="00852B6D" w:rsidP="00852B6D">
      <w:pPr>
        <w:pStyle w:val="Heading2"/>
        <w:rPr>
          <w:rFonts w:ascii="Cambria" w:eastAsia="Times New Roman" w:hAnsi="Cambria"/>
          <w:color w:val="4F81BD"/>
        </w:rPr>
      </w:pPr>
      <w:bookmarkStart w:id="27" w:name="_Toc336348834"/>
      <w:bookmarkStart w:id="28" w:name="_Toc343802856"/>
      <w:r>
        <w:rPr>
          <w:rFonts w:eastAsia="Times New Roman"/>
        </w:rPr>
        <w:t>Solution Packaging and Deployment</w:t>
      </w:r>
      <w:bookmarkEnd w:id="27"/>
      <w:bookmarkEnd w:id="28"/>
    </w:p>
    <w:p w14:paraId="15959598" w14:textId="67B572D3" w:rsidR="00852B6D" w:rsidRDefault="00852B6D" w:rsidP="00852B6D">
      <w:r>
        <w:t>Implementing and deploying a solution that spans between on premises data centers and clo</w:t>
      </w:r>
      <w:r w:rsidR="00CE2456">
        <w:t>ud-</w:t>
      </w:r>
      <w:r>
        <w:t>based environments typically means that you need to deal with several components and services. Provid</w:t>
      </w:r>
      <w:r w:rsidR="00464A08">
        <w:t>ing</w:t>
      </w:r>
      <w:r>
        <w:t xml:space="preserve"> a high degree of automation in both deploying and configuring all these parts is </w:t>
      </w:r>
      <w:proofErr w:type="gramStart"/>
      <w:r>
        <w:t>even</w:t>
      </w:r>
      <w:proofErr w:type="gramEnd"/>
      <w:r>
        <w:t xml:space="preserve"> more important if you plan to </w:t>
      </w:r>
      <w:r w:rsidR="00CE2456">
        <w:t>deploy multiple instances of the</w:t>
      </w:r>
      <w:r>
        <w:t xml:space="preserve"> data movement solution. Virtualization technologies can help in creating a master image</w:t>
      </w:r>
      <w:r w:rsidR="00464A08">
        <w:t>. The master image</w:t>
      </w:r>
      <w:r>
        <w:t xml:space="preserve"> can potentially be used both on premises and in </w:t>
      </w:r>
      <w:r w:rsidR="00C1558D">
        <w:t xml:space="preserve">the </w:t>
      </w:r>
      <w:r>
        <w:t xml:space="preserve">Azure </w:t>
      </w:r>
      <w:r w:rsidR="00C5683A">
        <w:t>VM</w:t>
      </w:r>
      <w:r>
        <w:t xml:space="preserve"> infrastructure to simplify the deployment of common services that need to be present </w:t>
      </w:r>
      <w:r w:rsidR="00464A08">
        <w:t>i</w:t>
      </w:r>
      <w:r>
        <w:t>n both environments</w:t>
      </w:r>
      <w:r w:rsidR="00464A08">
        <w:t xml:space="preserve">. </w:t>
      </w:r>
    </w:p>
    <w:p w14:paraId="26989867" w14:textId="1B838308" w:rsidR="00852B6D" w:rsidRDefault="00852B6D" w:rsidP="00852B6D">
      <w:r>
        <w:t>At the same time, working with WA VMs introduces some limitations compared to what other Azure Compute nodes like Web Roles and Worker Roles can provide</w:t>
      </w:r>
      <w:r w:rsidR="005B0CE7">
        <w:t>,</w:t>
      </w:r>
      <w:r>
        <w:t xml:space="preserve"> in terms of both application and correlated packages and services (think about Startup tasks, for example). </w:t>
      </w:r>
    </w:p>
    <w:p w14:paraId="471B6165" w14:textId="577A3B18" w:rsidR="00852B6D" w:rsidRDefault="00852B6D" w:rsidP="00852B6D">
      <w:r>
        <w:t xml:space="preserve">If </w:t>
      </w:r>
      <w:r w:rsidR="00C43A7E">
        <w:t xml:space="preserve">you are </w:t>
      </w:r>
      <w:r>
        <w:t>already leveraging software</w:t>
      </w:r>
      <w:r w:rsidR="00CE2456">
        <w:t xml:space="preserve"> distribution capabilities, such as</w:t>
      </w:r>
      <w:r>
        <w:t xml:space="preserve"> the ones available through the Windows Server and System Center families of products, another possibility would be to distribute </w:t>
      </w:r>
      <w:r>
        <w:lastRenderedPageBreak/>
        <w:t xml:space="preserve">solution components and packages </w:t>
      </w:r>
      <w:r w:rsidR="00D00AD4">
        <w:t xml:space="preserve">with some components running </w:t>
      </w:r>
      <w:r>
        <w:t xml:space="preserve">in </w:t>
      </w:r>
      <w:r w:rsidR="00D00AD4">
        <w:t xml:space="preserve">the </w:t>
      </w:r>
      <w:r>
        <w:t xml:space="preserve">cloud and </w:t>
      </w:r>
      <w:r w:rsidR="00D00AD4">
        <w:t xml:space="preserve">others running </w:t>
      </w:r>
      <w:r>
        <w:t xml:space="preserve">in the on premises </w:t>
      </w:r>
      <w:r w:rsidR="00C43A7E">
        <w:t>environments</w:t>
      </w:r>
      <w:r>
        <w:t>.</w:t>
      </w:r>
    </w:p>
    <w:p w14:paraId="007431AB" w14:textId="4411938A" w:rsidR="00852B6D" w:rsidRDefault="00BC1A53" w:rsidP="00852B6D">
      <w:r>
        <w:t>Another possibility is m</w:t>
      </w:r>
      <w:r w:rsidR="00852B6D">
        <w:t>anually install</w:t>
      </w:r>
      <w:r w:rsidR="004F71C2">
        <w:t xml:space="preserve">ing </w:t>
      </w:r>
      <w:r w:rsidR="00852B6D">
        <w:t>and configur</w:t>
      </w:r>
      <w:r w:rsidR="004F71C2">
        <w:t>ing</w:t>
      </w:r>
      <w:r w:rsidR="00852B6D">
        <w:t xml:space="preserve"> the </w:t>
      </w:r>
      <w:r>
        <w:t>various solution components such as</w:t>
      </w:r>
      <w:r w:rsidR="00852B6D">
        <w:t xml:space="preserve"> SSIS</w:t>
      </w:r>
      <w:r>
        <w:t xml:space="preserve"> and</w:t>
      </w:r>
      <w:r w:rsidR="00852B6D">
        <w:t xml:space="preserve"> Azure SDK (to acc</w:t>
      </w:r>
      <w:r>
        <w:t xml:space="preserve">ess Azure Storage capabilities), </w:t>
      </w:r>
      <w:r w:rsidR="00852B6D">
        <w:t>plus all the application installation packages (.</w:t>
      </w:r>
      <w:proofErr w:type="spellStart"/>
      <w:r w:rsidR="00852B6D">
        <w:t>msi</w:t>
      </w:r>
      <w:proofErr w:type="spellEnd"/>
      <w:r w:rsidR="00852B6D">
        <w:t xml:space="preserve">) required in every </w:t>
      </w:r>
      <w:r w:rsidR="00C5683A">
        <w:t>VM</w:t>
      </w:r>
      <w:r w:rsidR="00852B6D">
        <w:t xml:space="preserve"> that will run as part of the distributed environment</w:t>
      </w:r>
      <w:r w:rsidR="004F71C2">
        <w:t xml:space="preserve">. </w:t>
      </w:r>
    </w:p>
    <w:p w14:paraId="04A215A9" w14:textId="77777777" w:rsidR="00852B6D" w:rsidRDefault="00852B6D" w:rsidP="00852B6D">
      <w:pPr>
        <w:pStyle w:val="Heading3"/>
        <w:rPr>
          <w:rFonts w:eastAsia="Times New Roman"/>
        </w:rPr>
      </w:pPr>
      <w:bookmarkStart w:id="29" w:name="_Toc336348835"/>
      <w:bookmarkStart w:id="30" w:name="_Toc343802857"/>
      <w:r>
        <w:rPr>
          <w:rFonts w:eastAsia="Times New Roman"/>
        </w:rPr>
        <w:t>Create Portable Solutions</w:t>
      </w:r>
      <w:bookmarkEnd w:id="29"/>
      <w:bookmarkEnd w:id="30"/>
    </w:p>
    <w:p w14:paraId="5925B223" w14:textId="5316A9B0" w:rsidR="00852B6D" w:rsidRDefault="00852B6D" w:rsidP="00852B6D">
      <w:r>
        <w:t xml:space="preserve">One aspect that will become even more important </w:t>
      </w:r>
      <w:r w:rsidR="007A60E6">
        <w:t xml:space="preserve">when you are </w:t>
      </w:r>
      <w:r>
        <w:t xml:space="preserve">running </w:t>
      </w:r>
      <w:r w:rsidR="007A60E6">
        <w:t xml:space="preserve">a solution </w:t>
      </w:r>
      <w:r>
        <w:t xml:space="preserve">in a scale out </w:t>
      </w:r>
      <w:proofErr w:type="gramStart"/>
      <w:r>
        <w:t>architecture</w:t>
      </w:r>
      <w:r w:rsidR="007A60E6">
        <w:t>,</w:t>
      </w:r>
      <w:proofErr w:type="gramEnd"/>
      <w:r w:rsidR="007A60E6">
        <w:t xml:space="preserve"> </w:t>
      </w:r>
      <w:r>
        <w:t xml:space="preserve">is the ability to quickly </w:t>
      </w:r>
      <w:r w:rsidR="007A60E6">
        <w:t>re</w:t>
      </w:r>
      <w:r>
        <w:t xml:space="preserve">configure </w:t>
      </w:r>
      <w:r w:rsidR="007A60E6">
        <w:t>options such as</w:t>
      </w:r>
      <w:r>
        <w:t xml:space="preserve"> connection strings, credentials, and all the other configuration options that the solution will </w:t>
      </w:r>
      <w:r w:rsidR="007A60E6">
        <w:t>include</w:t>
      </w:r>
      <w:r>
        <w:t xml:space="preserve">. This typically requires some form of centralized configuration mechanism, where information will be accessed and propagated to all the various components and services involved in the data movement process </w:t>
      </w:r>
      <w:r w:rsidR="007A60E6">
        <w:t>to ensure</w:t>
      </w:r>
      <w:r>
        <w:t xml:space="preserve"> that every change require</w:t>
      </w:r>
      <w:r w:rsidR="007A60E6">
        <w:t>s</w:t>
      </w:r>
      <w:r>
        <w:t xml:space="preserve"> the minimum e</w:t>
      </w:r>
      <w:r w:rsidR="00BC1A53">
        <w:t xml:space="preserve">ffort. Both standard tools such as </w:t>
      </w:r>
      <w:r>
        <w:t>SSIS</w:t>
      </w:r>
      <w:r w:rsidR="00BC1A53">
        <w:t>,</w:t>
      </w:r>
      <w:r>
        <w:t xml:space="preserve"> and custom developed components and applications</w:t>
      </w:r>
      <w:r w:rsidR="00BC1A53">
        <w:t>,</w:t>
      </w:r>
      <w:r>
        <w:t xml:space="preserve"> can easily be implemented with this approach in mind</w:t>
      </w:r>
      <w:r w:rsidR="007A60E6">
        <w:t>.</w:t>
      </w:r>
      <w:r>
        <w:t xml:space="preserve"> Azure storage can be a good option </w:t>
      </w:r>
      <w:r w:rsidR="007A60E6">
        <w:t xml:space="preserve">for </w:t>
      </w:r>
      <w:r>
        <w:t>sav</w:t>
      </w:r>
      <w:r w:rsidR="007A60E6">
        <w:t>ing</w:t>
      </w:r>
      <w:r>
        <w:t xml:space="preserve"> and maintain</w:t>
      </w:r>
      <w:r w:rsidR="007A60E6">
        <w:t>ing</w:t>
      </w:r>
      <w:r>
        <w:t xml:space="preserve"> the</w:t>
      </w:r>
      <w:r w:rsidR="007A60E6">
        <w:t xml:space="preserve"> </w:t>
      </w:r>
      <w:r>
        <w:t xml:space="preserve">configuration information, given that it is easily accessible and available </w:t>
      </w:r>
      <w:r w:rsidR="007A60E6">
        <w:t xml:space="preserve">to </w:t>
      </w:r>
      <w:r>
        <w:t>both on premises and cloud components.</w:t>
      </w:r>
    </w:p>
    <w:p w14:paraId="162FC178" w14:textId="59328FC4" w:rsidR="00852B6D" w:rsidRDefault="00852B6D" w:rsidP="00852B6D">
      <w:r>
        <w:t xml:space="preserve">It’s worth noting that </w:t>
      </w:r>
      <w:r w:rsidR="00085572">
        <w:t xml:space="preserve">the </w:t>
      </w:r>
      <w:r>
        <w:t xml:space="preserve">SSIS platform already </w:t>
      </w:r>
      <w:r w:rsidR="00085572">
        <w:t>includes</w:t>
      </w:r>
      <w:r>
        <w:t xml:space="preserve"> several features that simplif</w:t>
      </w:r>
      <w:r w:rsidR="00085572">
        <w:t xml:space="preserve">y porting </w:t>
      </w:r>
      <w:r w:rsidR="00CC35F1">
        <w:t xml:space="preserve">and scaling </w:t>
      </w:r>
      <w:r w:rsidR="00085572">
        <w:t xml:space="preserve">a solution, such as </w:t>
      </w:r>
      <w:r>
        <w:t xml:space="preserve">configuration files </w:t>
      </w:r>
      <w:r w:rsidR="00085572">
        <w:t xml:space="preserve">and </w:t>
      </w:r>
      <w:r>
        <w:t>parameters. Additional processes an</w:t>
      </w:r>
      <w:r w:rsidR="00BC1A53">
        <w:t>d services that compose the end-to-</w:t>
      </w:r>
      <w:r>
        <w:t xml:space="preserve">end data movement solution can implement the same </w:t>
      </w:r>
      <w:r w:rsidR="00067F70">
        <w:t xml:space="preserve">types of </w:t>
      </w:r>
      <w:r>
        <w:t>configurable approach</w:t>
      </w:r>
      <w:r w:rsidR="00067F70">
        <w:t>es</w:t>
      </w:r>
      <w:r>
        <w:t xml:space="preserve">, making </w:t>
      </w:r>
      <w:r w:rsidR="00085572">
        <w:t xml:space="preserve">it </w:t>
      </w:r>
      <w:r>
        <w:t>easier to move the solution between different environments.</w:t>
      </w:r>
    </w:p>
    <w:p w14:paraId="411DE52C" w14:textId="77777777" w:rsidR="00852B6D" w:rsidRDefault="00852B6D" w:rsidP="00852B6D">
      <w:pPr>
        <w:pStyle w:val="Heading3"/>
        <w:rPr>
          <w:rFonts w:eastAsia="Times New Roman"/>
        </w:rPr>
      </w:pPr>
      <w:bookmarkStart w:id="31" w:name="_Toc336348836"/>
      <w:bookmarkStart w:id="32" w:name="_Toc343802858"/>
      <w:r>
        <w:rPr>
          <w:rFonts w:eastAsia="Times New Roman"/>
        </w:rPr>
        <w:t xml:space="preserve">Packages and Code Components </w:t>
      </w:r>
      <w:bookmarkEnd w:id="31"/>
      <w:r>
        <w:rPr>
          <w:rFonts w:eastAsia="Times New Roman"/>
        </w:rPr>
        <w:t>distribution</w:t>
      </w:r>
      <w:bookmarkEnd w:id="32"/>
    </w:p>
    <w:p w14:paraId="32ED94E3" w14:textId="0EA96DEA" w:rsidR="00852B6D" w:rsidRDefault="00292301" w:rsidP="00852B6D">
      <w:pPr>
        <w:rPr>
          <w:rFonts w:eastAsiaTheme="minorHAnsi"/>
        </w:rPr>
      </w:pPr>
      <w:r>
        <w:t>O</w:t>
      </w:r>
      <w:r w:rsidR="00852B6D">
        <w:t>nce all the</w:t>
      </w:r>
      <w:r>
        <w:t xml:space="preserve"> solution </w:t>
      </w:r>
      <w:r w:rsidR="00852B6D">
        <w:t xml:space="preserve">elements have been implemented, </w:t>
      </w:r>
      <w:r>
        <w:t xml:space="preserve">the process you choose to </w:t>
      </w:r>
      <w:r w:rsidR="00852B6D">
        <w:t xml:space="preserve">physically distribute the various SSIS Packages and code components across multiple machines becomes critical. </w:t>
      </w:r>
      <w:r>
        <w:t>A</w:t>
      </w:r>
      <w:r w:rsidR="00852B6D">
        <w:t>nother</w:t>
      </w:r>
      <w:r>
        <w:t>,</w:t>
      </w:r>
      <w:r w:rsidR="00852B6D">
        <w:t xml:space="preserve"> even more critical aspect, will be how these packages and code elements will be hosted and executed inside the various server</w:t>
      </w:r>
      <w:r w:rsidR="00AF0296">
        <w:t>s</w:t>
      </w:r>
      <w:r w:rsidR="00852B6D">
        <w:t xml:space="preserve"> and </w:t>
      </w:r>
      <w:r w:rsidR="00C5683A">
        <w:t>VMs</w:t>
      </w:r>
      <w:r w:rsidR="00852B6D">
        <w:t xml:space="preserve">. While the SSIS native environment in SQL Server 2012 offers different </w:t>
      </w:r>
      <w:r w:rsidR="00852B6D" w:rsidRPr="00E62462">
        <w:rPr>
          <w:rFonts w:eastAsiaTheme="minorHAnsi"/>
        </w:rPr>
        <w:t>package storage types</w:t>
      </w:r>
      <w:r w:rsidR="00852B6D">
        <w:rPr>
          <w:rFonts w:eastAsiaTheme="minorHAnsi"/>
        </w:rPr>
        <w:t xml:space="preserve"> and deployment models, developing an end-to-end data movement solution may require difference choices. If </w:t>
      </w:r>
      <w:r>
        <w:rPr>
          <w:rFonts w:eastAsiaTheme="minorHAnsi"/>
        </w:rPr>
        <w:t>you</w:t>
      </w:r>
      <w:r w:rsidR="00852B6D">
        <w:rPr>
          <w:rFonts w:eastAsiaTheme="minorHAnsi"/>
        </w:rPr>
        <w:t xml:space="preserve"> need to run some orchestration services/applications to supervise and control the data movement process, how can </w:t>
      </w:r>
      <w:r>
        <w:rPr>
          <w:rFonts w:eastAsiaTheme="minorHAnsi"/>
        </w:rPr>
        <w:t xml:space="preserve">these services/applications </w:t>
      </w:r>
      <w:proofErr w:type="gramStart"/>
      <w:r w:rsidR="00852B6D">
        <w:rPr>
          <w:rFonts w:eastAsiaTheme="minorHAnsi"/>
        </w:rPr>
        <w:t>be</w:t>
      </w:r>
      <w:proofErr w:type="gramEnd"/>
      <w:r w:rsidR="00852B6D">
        <w:rPr>
          <w:rFonts w:eastAsiaTheme="minorHAnsi"/>
        </w:rPr>
        <w:t xml:space="preserve"> implemented? And how much </w:t>
      </w:r>
      <w:r>
        <w:rPr>
          <w:rFonts w:eastAsiaTheme="minorHAnsi"/>
        </w:rPr>
        <w:t>of the</w:t>
      </w:r>
      <w:r w:rsidR="00852B6D">
        <w:rPr>
          <w:rFonts w:eastAsiaTheme="minorHAnsi"/>
        </w:rPr>
        <w:t xml:space="preserve"> underlying SSIS infrastructure</w:t>
      </w:r>
      <w:r>
        <w:rPr>
          <w:rFonts w:eastAsiaTheme="minorHAnsi"/>
        </w:rPr>
        <w:t xml:space="preserve"> can you use</w:t>
      </w:r>
      <w:r w:rsidR="00852B6D">
        <w:rPr>
          <w:rFonts w:eastAsiaTheme="minorHAnsi"/>
        </w:rPr>
        <w:t>?</w:t>
      </w:r>
      <w:r w:rsidR="00067F70">
        <w:rPr>
          <w:rFonts w:eastAsiaTheme="minorHAnsi"/>
        </w:rPr>
        <w:t xml:space="preserve"> A specific example of distributing and coordinating components is given in the</w:t>
      </w:r>
      <w:r w:rsidR="00BC1A53">
        <w:rPr>
          <w:rFonts w:eastAsiaTheme="minorHAnsi"/>
        </w:rPr>
        <w:t xml:space="preserve"> “SQL Server 2012 SSIS for Azure and Hybrid Data Movement” white paper. The white paper is located in the MSDN library under the </w:t>
      </w:r>
      <w:hyperlink r:id="rId28" w:history="1">
        <w:r w:rsidR="00BC1A53" w:rsidRPr="005428B9">
          <w:rPr>
            <w:rStyle w:val="Hyperlink"/>
            <w:rFonts w:eastAsiaTheme="minorHAnsi"/>
          </w:rPr>
          <w:t>Mic</w:t>
        </w:r>
        <w:r w:rsidR="00BC1A53" w:rsidRPr="005428B9">
          <w:rPr>
            <w:rStyle w:val="Hyperlink"/>
            <w:rFonts w:eastAsiaTheme="minorHAnsi"/>
          </w:rPr>
          <w:t>r</w:t>
        </w:r>
        <w:r w:rsidR="00BC1A53" w:rsidRPr="005428B9">
          <w:rPr>
            <w:rStyle w:val="Hyperlink"/>
            <w:rFonts w:eastAsiaTheme="minorHAnsi"/>
          </w:rPr>
          <w:t>osoft White Papers</w:t>
        </w:r>
      </w:hyperlink>
      <w:r w:rsidR="00BC1A53">
        <w:rPr>
          <w:rFonts w:eastAsiaTheme="minorHAnsi"/>
        </w:rPr>
        <w:t xml:space="preserve"> node for SQL Server 2012. </w:t>
      </w:r>
    </w:p>
    <w:p w14:paraId="5F75A261" w14:textId="2003834A" w:rsidR="00852B6D" w:rsidRDefault="00C5683A" w:rsidP="00852B6D">
      <w:pPr>
        <w:rPr>
          <w:rFonts w:eastAsiaTheme="minorHAnsi"/>
        </w:rPr>
      </w:pPr>
      <w:r>
        <w:rPr>
          <w:rFonts w:eastAsiaTheme="minorHAnsi"/>
        </w:rPr>
        <w:t>WA</w:t>
      </w:r>
      <w:r w:rsidR="00852B6D">
        <w:rPr>
          <w:rFonts w:eastAsiaTheme="minorHAnsi"/>
        </w:rPr>
        <w:t xml:space="preserve"> </w:t>
      </w:r>
      <w:r>
        <w:rPr>
          <w:rFonts w:eastAsiaTheme="minorHAnsi"/>
        </w:rPr>
        <w:t>VMs</w:t>
      </w:r>
      <w:r w:rsidR="00441826">
        <w:rPr>
          <w:rFonts w:eastAsiaTheme="minorHAnsi"/>
        </w:rPr>
        <w:t xml:space="preserve"> and physical Windows Server-</w:t>
      </w:r>
      <w:r w:rsidR="00852B6D">
        <w:rPr>
          <w:rFonts w:eastAsiaTheme="minorHAnsi"/>
        </w:rPr>
        <w:t xml:space="preserve">based servers </w:t>
      </w:r>
      <w:r w:rsidR="00067F70">
        <w:rPr>
          <w:rFonts w:eastAsiaTheme="minorHAnsi"/>
        </w:rPr>
        <w:t>do not implement</w:t>
      </w:r>
      <w:r w:rsidR="00852B6D">
        <w:rPr>
          <w:rFonts w:eastAsiaTheme="minorHAnsi"/>
        </w:rPr>
        <w:t xml:space="preserve"> some of the features that the Azure platform provides for Web </w:t>
      </w:r>
      <w:r w:rsidR="0038702D">
        <w:rPr>
          <w:rFonts w:eastAsiaTheme="minorHAnsi"/>
        </w:rPr>
        <w:t xml:space="preserve">roles </w:t>
      </w:r>
      <w:r w:rsidR="00852B6D">
        <w:rPr>
          <w:rFonts w:eastAsiaTheme="minorHAnsi"/>
        </w:rPr>
        <w:t>and Worker roles</w:t>
      </w:r>
      <w:r w:rsidR="00441826">
        <w:rPr>
          <w:rFonts w:eastAsiaTheme="minorHAnsi"/>
        </w:rPr>
        <w:t>. Therefore, the best choice is to implement those components as Windows services, to ensure that the</w:t>
      </w:r>
      <w:r w:rsidR="00852B6D">
        <w:rPr>
          <w:rFonts w:eastAsiaTheme="minorHAnsi"/>
        </w:rPr>
        <w:t xml:space="preserve"> processes will </w:t>
      </w:r>
      <w:r w:rsidR="00F558BF">
        <w:rPr>
          <w:rFonts w:eastAsiaTheme="minorHAnsi"/>
        </w:rPr>
        <w:t>start</w:t>
      </w:r>
      <w:r w:rsidR="00852B6D">
        <w:rPr>
          <w:rFonts w:eastAsiaTheme="minorHAnsi"/>
        </w:rPr>
        <w:t xml:space="preserve"> when the various hosts </w:t>
      </w:r>
      <w:r w:rsidR="00CA793A">
        <w:rPr>
          <w:rFonts w:eastAsiaTheme="minorHAnsi"/>
        </w:rPr>
        <w:t>boot</w:t>
      </w:r>
      <w:r w:rsidR="00852B6D">
        <w:rPr>
          <w:rFonts w:eastAsiaTheme="minorHAnsi"/>
        </w:rPr>
        <w:t>, and will continue to run independently from an interactive user sessio</w:t>
      </w:r>
      <w:r w:rsidR="00441826">
        <w:rPr>
          <w:rFonts w:eastAsiaTheme="minorHAnsi"/>
        </w:rPr>
        <w:t>n on that particular machine</w:t>
      </w:r>
      <w:r w:rsidR="00852B6D">
        <w:rPr>
          <w:rFonts w:eastAsiaTheme="minorHAnsi"/>
        </w:rPr>
        <w:t>. The .NET platform makes</w:t>
      </w:r>
      <w:r w:rsidR="00640B95">
        <w:rPr>
          <w:rFonts w:eastAsiaTheme="minorHAnsi"/>
        </w:rPr>
        <w:t xml:space="preserve"> it</w:t>
      </w:r>
      <w:r w:rsidR="00852B6D">
        <w:rPr>
          <w:rFonts w:eastAsiaTheme="minorHAnsi"/>
        </w:rPr>
        <w:t xml:space="preserve"> very easy to create and package this kind of software </w:t>
      </w:r>
      <w:r w:rsidR="00CA793A">
        <w:rPr>
          <w:rFonts w:eastAsiaTheme="minorHAnsi"/>
        </w:rPr>
        <w:t>package</w:t>
      </w:r>
      <w:r w:rsidR="00852B6D">
        <w:rPr>
          <w:rFonts w:eastAsiaTheme="minorHAnsi"/>
        </w:rPr>
        <w:t xml:space="preserve"> that can then be distributed and deployed on the various hosts using the options that have been previously described.</w:t>
      </w:r>
    </w:p>
    <w:p w14:paraId="3EE33BE1" w14:textId="239F1B10" w:rsidR="00852B6D" w:rsidRDefault="00852B6D" w:rsidP="00852B6D">
      <w:pPr>
        <w:rPr>
          <w:rFonts w:eastAsiaTheme="minorHAnsi"/>
        </w:rPr>
      </w:pPr>
      <w:r>
        <w:rPr>
          <w:rFonts w:eastAsiaTheme="minorHAnsi"/>
        </w:rPr>
        <w:lastRenderedPageBreak/>
        <w:t>The</w:t>
      </w:r>
      <w:r w:rsidR="00640B95">
        <w:rPr>
          <w:rFonts w:eastAsiaTheme="minorHAnsi"/>
        </w:rPr>
        <w:t xml:space="preserve"> orchestration services/applications</w:t>
      </w:r>
      <w:r>
        <w:rPr>
          <w:rFonts w:eastAsiaTheme="minorHAnsi"/>
        </w:rPr>
        <w:t xml:space="preserve"> interact with the various external components (</w:t>
      </w:r>
      <w:r w:rsidR="0038702D">
        <w:rPr>
          <w:rFonts w:eastAsiaTheme="minorHAnsi"/>
        </w:rPr>
        <w:t xml:space="preserve">Windows </w:t>
      </w:r>
      <w:r>
        <w:rPr>
          <w:rFonts w:eastAsiaTheme="minorHAnsi"/>
        </w:rPr>
        <w:t xml:space="preserve">Azure Blob </w:t>
      </w:r>
      <w:r w:rsidR="0038702D">
        <w:rPr>
          <w:rFonts w:eastAsiaTheme="minorHAnsi"/>
        </w:rPr>
        <w:t>S</w:t>
      </w:r>
      <w:r>
        <w:rPr>
          <w:rFonts w:eastAsiaTheme="minorHAnsi"/>
        </w:rPr>
        <w:t>torage, Queues, etc.)</w:t>
      </w:r>
      <w:r w:rsidR="00640B95">
        <w:rPr>
          <w:rFonts w:eastAsiaTheme="minorHAnsi"/>
        </w:rPr>
        <w:t xml:space="preserve">, </w:t>
      </w:r>
      <w:r>
        <w:rPr>
          <w:rFonts w:eastAsiaTheme="minorHAnsi"/>
        </w:rPr>
        <w:t>invoke the SSIS execution engine (DtExec.exe)</w:t>
      </w:r>
      <w:r w:rsidR="00640B95">
        <w:rPr>
          <w:rFonts w:eastAsiaTheme="minorHAnsi"/>
        </w:rPr>
        <w:t xml:space="preserve">, </w:t>
      </w:r>
      <w:r>
        <w:rPr>
          <w:rFonts w:eastAsiaTheme="minorHAnsi"/>
        </w:rPr>
        <w:t xml:space="preserve">and orchestrate the data loading and transformation tasks on </w:t>
      </w:r>
      <w:r w:rsidR="003F203F">
        <w:rPr>
          <w:rFonts w:eastAsiaTheme="minorHAnsi"/>
        </w:rPr>
        <w:t>multiple hosts or VMs</w:t>
      </w:r>
      <w:r>
        <w:rPr>
          <w:rFonts w:eastAsiaTheme="minorHAnsi"/>
        </w:rPr>
        <w:t>.</w:t>
      </w:r>
    </w:p>
    <w:p w14:paraId="2E7CFC02" w14:textId="29DE061D" w:rsidR="00852B6D" w:rsidRDefault="00640B95" w:rsidP="00852B6D">
      <w:pPr>
        <w:rPr>
          <w:rFonts w:eastAsiaTheme="minorHAnsi"/>
        </w:rPr>
      </w:pPr>
      <w:r>
        <w:rPr>
          <w:rFonts w:eastAsiaTheme="minorHAnsi"/>
        </w:rPr>
        <w:t xml:space="preserve">Custom components that the package execution requires will also need to be distributed across multiple nodes. </w:t>
      </w:r>
    </w:p>
    <w:p w14:paraId="07DEC220" w14:textId="2EEEB898" w:rsidR="00852B6D" w:rsidRDefault="00852B6D" w:rsidP="00852B6D">
      <w:r>
        <w:rPr>
          <w:rFonts w:eastAsiaTheme="minorHAnsi"/>
        </w:rPr>
        <w:t>With this</w:t>
      </w:r>
      <w:r w:rsidR="003F203F">
        <w:rPr>
          <w:rFonts w:eastAsiaTheme="minorHAnsi"/>
        </w:rPr>
        <w:t xml:space="preserve"> distributed</w:t>
      </w:r>
      <w:r>
        <w:rPr>
          <w:rFonts w:eastAsiaTheme="minorHAnsi"/>
        </w:rPr>
        <w:t xml:space="preserve"> approach, a robust, portable and flexible deployment and execution environment can be created to host our end </w:t>
      </w:r>
      <w:r w:rsidR="00441826">
        <w:rPr>
          <w:rFonts w:eastAsiaTheme="minorHAnsi"/>
        </w:rPr>
        <w:t>–to-</w:t>
      </w:r>
      <w:r>
        <w:rPr>
          <w:rFonts w:eastAsiaTheme="minorHAnsi"/>
        </w:rPr>
        <w:t>end data movement solution in a fully hybrid infrastructure.</w:t>
      </w:r>
    </w:p>
    <w:p w14:paraId="07CA0205" w14:textId="77777777" w:rsidR="00852B6D" w:rsidRPr="00D710BA" w:rsidRDefault="00852B6D" w:rsidP="00852B6D">
      <w:pPr>
        <w:pStyle w:val="Heading3"/>
      </w:pPr>
      <w:bookmarkStart w:id="33" w:name="_Toc335307993"/>
      <w:bookmarkStart w:id="34" w:name="_Toc343802859"/>
      <w:r>
        <w:t>Azure SQL Database as a Data Movement Destination</w:t>
      </w:r>
      <w:bookmarkEnd w:id="33"/>
      <w:bookmarkEnd w:id="34"/>
    </w:p>
    <w:p w14:paraId="243A8480" w14:textId="60861FEA" w:rsidR="00CB28E9" w:rsidRDefault="00852B6D" w:rsidP="00852B6D">
      <w:r>
        <w:t xml:space="preserve">While SQL Server and </w:t>
      </w:r>
      <w:r w:rsidR="00C5683A">
        <w:t>W</w:t>
      </w:r>
      <w:r w:rsidR="00CB28E9">
        <w:t>indows Azure</w:t>
      </w:r>
      <w:r>
        <w:t xml:space="preserve"> SQL Databases have similarities, it is a mistake to consider them to be identical.  There are several differences that may impact the way that applications perform on </w:t>
      </w:r>
      <w:r w:rsidR="00CB28E9">
        <w:t xml:space="preserve">Windows </w:t>
      </w:r>
      <w:r>
        <w:t xml:space="preserve">Azure SQL </w:t>
      </w:r>
      <w:r w:rsidR="00CB28E9">
        <w:t>d</w:t>
      </w:r>
      <w:r>
        <w:t>atabase compared to SQL Server</w:t>
      </w:r>
      <w:r w:rsidR="00CB28E9">
        <w:t xml:space="preserve"> database</w:t>
      </w:r>
      <w:r>
        <w:t xml:space="preserve">. </w:t>
      </w:r>
    </w:p>
    <w:p w14:paraId="6BBC3CBA" w14:textId="10E5EAA8" w:rsidR="00852B6D" w:rsidRDefault="00CB28E9" w:rsidP="00852B6D">
      <w:r>
        <w:t xml:space="preserve">Windows Azure SQL database </w:t>
      </w:r>
      <w:r w:rsidR="00852B6D">
        <w:t>is a hosted service implementing a fully</w:t>
      </w:r>
      <w:r w:rsidR="00441826">
        <w:t>,</w:t>
      </w:r>
      <w:r w:rsidR="00852B6D">
        <w:t xml:space="preserve"> multi-tenant architecture. </w:t>
      </w:r>
      <w:r>
        <w:t xml:space="preserve">Unlike </w:t>
      </w:r>
      <w:r w:rsidR="00852B6D">
        <w:t xml:space="preserve">traditional SQL Server implementations, </w:t>
      </w:r>
      <w:r>
        <w:t xml:space="preserve">Windows Azure SQL </w:t>
      </w:r>
      <w:r w:rsidR="00BE264D">
        <w:t>D</w:t>
      </w:r>
      <w:r>
        <w:t xml:space="preserve">atabase </w:t>
      </w:r>
      <w:r w:rsidR="00852B6D">
        <w:t xml:space="preserve">contains features such as </w:t>
      </w:r>
      <w:r w:rsidR="003F203F">
        <w:t>built-in</w:t>
      </w:r>
      <w:r w:rsidR="00852B6D">
        <w:t xml:space="preserve"> high-availability (HA) and </w:t>
      </w:r>
      <w:r w:rsidR="003F203F">
        <w:t>automated</w:t>
      </w:r>
      <w:r w:rsidR="00852B6D">
        <w:t xml:space="preserve"> backups</w:t>
      </w:r>
      <w:r w:rsidR="00441826">
        <w:t>,</w:t>
      </w:r>
      <w:r>
        <w:t xml:space="preserve"> and it</w:t>
      </w:r>
      <w:r w:rsidR="00852B6D">
        <w:t xml:space="preserve"> runs on commodity hardware instead of large servers.  </w:t>
      </w:r>
      <w:r>
        <w:t>The database</w:t>
      </w:r>
      <w:r w:rsidR="00852B6D">
        <w:t xml:space="preserve"> </w:t>
      </w:r>
      <w:r w:rsidR="003F203F">
        <w:t>runs a subset of the</w:t>
      </w:r>
      <w:r w:rsidR="00441826">
        <w:t xml:space="preserve"> features commonly used in on-</w:t>
      </w:r>
      <w:r w:rsidR="00852B6D">
        <w:t xml:space="preserve">premises </w:t>
      </w:r>
      <w:r>
        <w:t>environments</w:t>
      </w:r>
      <w:r w:rsidR="00852B6D">
        <w:t xml:space="preserve">, including database compression, parallel queries, </w:t>
      </w:r>
      <w:proofErr w:type="spellStart"/>
      <w:r w:rsidR="00852B6D">
        <w:t>ColumnStore</w:t>
      </w:r>
      <w:proofErr w:type="spellEnd"/>
      <w:r w:rsidR="00852B6D">
        <w:t xml:space="preserve"> indexes, table partitioning and so on.</w:t>
      </w:r>
      <w:r>
        <w:t xml:space="preserve"> For more information about feature limitations for Windows Azure SQL database, see </w:t>
      </w:r>
      <w:hyperlink r:id="rId29" w:history="1">
        <w:r w:rsidRPr="00CB28E9">
          <w:rPr>
            <w:rStyle w:val="Hyperlink"/>
          </w:rPr>
          <w:t>SQL Server</w:t>
        </w:r>
        <w:r w:rsidRPr="00CB28E9">
          <w:rPr>
            <w:rStyle w:val="Hyperlink"/>
          </w:rPr>
          <w:t xml:space="preserve"> </w:t>
        </w:r>
        <w:r w:rsidRPr="00CB28E9">
          <w:rPr>
            <w:rStyle w:val="Hyperlink"/>
          </w:rPr>
          <w:t>Feature Limitations (Windows Azure SQL Database)</w:t>
        </w:r>
      </w:hyperlink>
      <w:r>
        <w:t xml:space="preserve"> (</w:t>
      </w:r>
      <w:r w:rsidRPr="00CB28E9">
        <w:t>http://msdn.microsoft.com/en-us/library/windowsazure/ff394115.aspx</w:t>
      </w:r>
      <w:r>
        <w:t>).</w:t>
      </w:r>
    </w:p>
    <w:p w14:paraId="086BFA0E" w14:textId="5F67D864" w:rsidR="002C5F8E" w:rsidRDefault="00852B6D" w:rsidP="00852B6D">
      <w:r>
        <w:t xml:space="preserve">One of the </w:t>
      </w:r>
      <w:r w:rsidR="00130214">
        <w:t>biggest</w:t>
      </w:r>
      <w:r>
        <w:t xml:space="preserve"> differences</w:t>
      </w:r>
      <w:r w:rsidR="003F203F">
        <w:t xml:space="preserve"> between Windows Azure SQL Database and SQL Server</w:t>
      </w:r>
      <w:r>
        <w:t xml:space="preserve"> </w:t>
      </w:r>
      <w:r w:rsidR="00130214">
        <w:t>is that Windows</w:t>
      </w:r>
      <w:r>
        <w:t xml:space="preserve"> Azure SQL Database exposes a </w:t>
      </w:r>
      <w:r w:rsidR="00BE264D">
        <w:t xml:space="preserve">scale-out, </w:t>
      </w:r>
      <w:r>
        <w:t xml:space="preserve">multi-tenant service, where different </w:t>
      </w:r>
      <w:r w:rsidR="00BE264D">
        <w:t xml:space="preserve">subscriptions </w:t>
      </w:r>
      <w:r>
        <w:t xml:space="preserve">are </w:t>
      </w:r>
      <w:r w:rsidR="00BE264D">
        <w:t xml:space="preserve">each </w:t>
      </w:r>
      <w:r>
        <w:t xml:space="preserve">sharing the resources of </w:t>
      </w:r>
      <w:r w:rsidR="00BE264D">
        <w:t>one or more</w:t>
      </w:r>
      <w:r>
        <w:t xml:space="preserve"> machine</w:t>
      </w:r>
      <w:r w:rsidR="00BE264D">
        <w:t>s</w:t>
      </w:r>
      <w:r>
        <w:t xml:space="preserve"> in a</w:t>
      </w:r>
      <w:r w:rsidR="00BE264D">
        <w:t xml:space="preserve"> Microsoft data center. The goal is to </w:t>
      </w:r>
      <w:r>
        <w:t xml:space="preserve">balance </w:t>
      </w:r>
      <w:r w:rsidR="00BE264D">
        <w:t xml:space="preserve">the </w:t>
      </w:r>
      <w:r>
        <w:t xml:space="preserve">overall load </w:t>
      </w:r>
      <w:r w:rsidR="00BE264D">
        <w:t>within the data center</w:t>
      </w:r>
      <w:r>
        <w:t xml:space="preserve"> by</w:t>
      </w:r>
      <w:r w:rsidR="00BE264D">
        <w:t xml:space="preserve"> occasionally</w:t>
      </w:r>
      <w:r>
        <w:t xml:space="preserve"> moving customers around to different machines</w:t>
      </w:r>
      <w:r w:rsidR="00D94A33">
        <w:t xml:space="preserve">. </w:t>
      </w:r>
      <w:r>
        <w:t xml:space="preserve"> </w:t>
      </w:r>
      <w:r w:rsidR="00D94A33">
        <w:t>These</w:t>
      </w:r>
      <w:r>
        <w:t xml:space="preserve"> machines are standard</w:t>
      </w:r>
      <w:r w:rsidR="00441826">
        <w:t>,</w:t>
      </w:r>
      <w:r>
        <w:t xml:space="preserve"> rack-based servers, maximizing price/performance instead of overall performance.  </w:t>
      </w:r>
      <w:r w:rsidR="00D94A33">
        <w:t>Not e</w:t>
      </w:r>
      <w:r>
        <w:t xml:space="preserve">very </w:t>
      </w:r>
      <w:r w:rsidR="00D94A33">
        <w:t xml:space="preserve">Windows Azure </w:t>
      </w:r>
      <w:r>
        <w:t xml:space="preserve">SQL Database node will </w:t>
      </w:r>
      <w:r w:rsidR="00D94A33">
        <w:t xml:space="preserve">use </w:t>
      </w:r>
      <w:r>
        <w:t>extremely high-end hardware in its hosted offering</w:t>
      </w:r>
      <w:r w:rsidR="00D94A33">
        <w:t xml:space="preserve">. </w:t>
      </w:r>
    </w:p>
    <w:p w14:paraId="2F728D47" w14:textId="2778A556" w:rsidR="00852B6D" w:rsidRDefault="00852B6D" w:rsidP="00852B6D">
      <w:r>
        <w:t>When a customer application needs to exceed the limits of a single machine, th</w:t>
      </w:r>
      <w:r w:rsidR="002C5F8E">
        <w:t>e application</w:t>
      </w:r>
      <w:r>
        <w:t xml:space="preserve"> </w:t>
      </w:r>
      <w:r w:rsidR="003F203F">
        <w:t>must</w:t>
      </w:r>
      <w:r>
        <w:t xml:space="preserve"> be modified to spread</w:t>
      </w:r>
      <w:r w:rsidR="00BE264D">
        <w:t xml:space="preserve"> the</w:t>
      </w:r>
      <w:r>
        <w:t xml:space="preserve"> customer workload across multiple databases (</w:t>
      </w:r>
      <w:r w:rsidR="0050011A">
        <w:t xml:space="preserve">likely </w:t>
      </w:r>
      <w:r>
        <w:t xml:space="preserve">meaning multiple machines) instead of a single server. </w:t>
      </w:r>
      <w:r w:rsidR="0050011A">
        <w:t xml:space="preserve">One of the </w:t>
      </w:r>
      <w:proofErr w:type="gramStart"/>
      <w:r w:rsidR="0050011A">
        <w:t>trade-</w:t>
      </w:r>
      <w:proofErr w:type="gramEnd"/>
      <w:r w:rsidR="0050011A">
        <w:t>offs of the elasticity and manageability of this environment is that sometimes your application may move to another machine unexpectedly. Since the sessions are st</w:t>
      </w:r>
      <w:r w:rsidR="00441826">
        <w:t xml:space="preserve">ateless, </w:t>
      </w:r>
      <w:r>
        <w:t xml:space="preserve">the design of the application should </w:t>
      </w:r>
      <w:r w:rsidR="0050011A">
        <w:t xml:space="preserve">use </w:t>
      </w:r>
      <w:r>
        <w:t>techniques that avoid single-points of failure</w:t>
      </w:r>
      <w:r w:rsidR="0050011A">
        <w:t xml:space="preserve">. This </w:t>
      </w:r>
      <w:r>
        <w:t>includ</w:t>
      </w:r>
      <w:r w:rsidR="0050011A">
        <w:t>es</w:t>
      </w:r>
      <w:r>
        <w:t xml:space="preserve"> caching in other tiers when appropriate and using retry logic on connection and commands to be resilient to failure.</w:t>
      </w:r>
    </w:p>
    <w:p w14:paraId="58A2B13C" w14:textId="57358FC6" w:rsidR="00852B6D" w:rsidRDefault="00852B6D" w:rsidP="00852B6D">
      <w:r>
        <w:t xml:space="preserve">Additionally, the various tiers in a </w:t>
      </w:r>
      <w:r w:rsidR="00C5683A">
        <w:t>WA</w:t>
      </w:r>
      <w:r>
        <w:t xml:space="preserve"> infrastructure are not going to be on the same network subnet, so there will be some latency differences between client applications and </w:t>
      </w:r>
      <w:r w:rsidR="00454944">
        <w:t xml:space="preserve">Windows </w:t>
      </w:r>
      <w:r>
        <w:t>Azure SQL Database</w:t>
      </w:r>
      <w:r w:rsidR="00454944">
        <w:t xml:space="preserve">. This is true even when the applications and database are </w:t>
      </w:r>
      <w:r>
        <w:t>hosted in the same</w:t>
      </w:r>
      <w:r w:rsidR="00454944">
        <w:t>,</w:t>
      </w:r>
      <w:r>
        <w:t xml:space="preserve"> physical datacenter.  Traditional SQL Server data loading solutions that are very ‘chatty’ may run more slowly</w:t>
      </w:r>
      <w:r w:rsidR="00454944">
        <w:t xml:space="preserve"> in </w:t>
      </w:r>
      <w:proofErr w:type="gramStart"/>
      <w:r w:rsidR="00454944">
        <w:t xml:space="preserve">Windows  </w:t>
      </w:r>
      <w:r>
        <w:lastRenderedPageBreak/>
        <w:t>Azure</w:t>
      </w:r>
      <w:proofErr w:type="gramEnd"/>
      <w:r>
        <w:t xml:space="preserve"> due to these physical network differences.  For those familiar with early client-server computing, the same solutions apply here – think carefully about round-trips between tiers in a solution to handle any visible latency differences.</w:t>
      </w:r>
    </w:p>
    <w:p w14:paraId="4CEC5268" w14:textId="77777777" w:rsidR="00592368" w:rsidRPr="00F30476" w:rsidRDefault="00351A0E" w:rsidP="00592368">
      <w:pPr>
        <w:pStyle w:val="Heading1"/>
      </w:pPr>
      <w:bookmarkStart w:id="35" w:name="_Toc343802860"/>
      <w:r>
        <w:t>Architectural Considerations</w:t>
      </w:r>
      <w:bookmarkEnd w:id="35"/>
    </w:p>
    <w:p w14:paraId="21223846" w14:textId="2984FF70" w:rsidR="00351A0E" w:rsidRDefault="00371A14" w:rsidP="00351A0E">
      <w:r>
        <w:t xml:space="preserve">Some of the most common challenges with SSIS packages </w:t>
      </w:r>
      <w:r w:rsidR="00A87D02">
        <w:t xml:space="preserve">are </w:t>
      </w:r>
      <w:r>
        <w:t xml:space="preserve">in how to handle unexpected failures during execution, and how to minimize the amount of time required </w:t>
      </w:r>
      <w:proofErr w:type="gramStart"/>
      <w:r>
        <w:t>to finish</w:t>
      </w:r>
      <w:proofErr w:type="gramEnd"/>
      <w:r>
        <w:t xml:space="preserve"> the execution of an ETL process when you must resume processing after a failure. For control flow tasks such as file system tasks, checkpoints can be used to resume execution without reprocessing work that has already been completed. For complete instructions on using checkpoints, see </w:t>
      </w:r>
      <w:hyperlink r:id="rId30" w:history="1">
        <w:r w:rsidR="00441826">
          <w:rPr>
            <w:rStyle w:val="Hyperlink"/>
          </w:rPr>
          <w:t>Restart Package</w:t>
        </w:r>
        <w:r w:rsidR="00441826">
          <w:rPr>
            <w:rStyle w:val="Hyperlink"/>
          </w:rPr>
          <w:t>s</w:t>
        </w:r>
        <w:r w:rsidR="00441826">
          <w:rPr>
            <w:rStyle w:val="Hyperlink"/>
          </w:rPr>
          <w:t xml:space="preserve"> by Using Checkpoints</w:t>
        </w:r>
      </w:hyperlink>
      <w:r w:rsidR="00441826">
        <w:t xml:space="preserve"> (</w:t>
      </w:r>
      <w:r w:rsidR="00441826" w:rsidRPr="00441826">
        <w:t>http://msdn.microsoft.com/en-us/library/ms140226.aspx</w:t>
      </w:r>
      <w:r w:rsidR="00441826">
        <w:t>).</w:t>
      </w:r>
    </w:p>
    <w:p w14:paraId="0540F12A" w14:textId="151A399A" w:rsidR="00371A14" w:rsidRDefault="00371A14" w:rsidP="00351A0E">
      <w:r>
        <w:t>Often, the data flow is the largest portion of the SSIS package. In this section, you will see strategies for designing packages to allow for an automatic retry upon failure, and designing the data flow pipeline to allow you to pick up from the point of failure rather than retrying the entire dataflow.</w:t>
      </w:r>
    </w:p>
    <w:p w14:paraId="6C5DA3F8" w14:textId="0D977CDF" w:rsidR="00166803" w:rsidRPr="00351A0E" w:rsidRDefault="00166803" w:rsidP="00351A0E">
      <w:r>
        <w:t xml:space="preserve">Additional considerations for transient fault handling in the </w:t>
      </w:r>
      <w:r w:rsidR="00C5683A">
        <w:t>WA</w:t>
      </w:r>
      <w:r>
        <w:t xml:space="preserve"> platform are covered </w:t>
      </w:r>
      <w:r w:rsidR="00441826">
        <w:rPr>
          <w:rFonts w:eastAsiaTheme="minorHAnsi"/>
        </w:rPr>
        <w:t xml:space="preserve">in the “SQL Server 2012 SSIS for Azure and Hybrid Data Movement” white paper. The white paper is located in the MSDN library under the </w:t>
      </w:r>
      <w:hyperlink r:id="rId31" w:history="1">
        <w:r w:rsidR="00441826" w:rsidRPr="005428B9">
          <w:rPr>
            <w:rStyle w:val="Hyperlink"/>
            <w:rFonts w:eastAsiaTheme="minorHAnsi"/>
          </w:rPr>
          <w:t>Microsoft W</w:t>
        </w:r>
        <w:r w:rsidR="00441826" w:rsidRPr="005428B9">
          <w:rPr>
            <w:rStyle w:val="Hyperlink"/>
            <w:rFonts w:eastAsiaTheme="minorHAnsi"/>
          </w:rPr>
          <w:t>h</w:t>
        </w:r>
        <w:r w:rsidR="00441826" w:rsidRPr="005428B9">
          <w:rPr>
            <w:rStyle w:val="Hyperlink"/>
            <w:rFonts w:eastAsiaTheme="minorHAnsi"/>
          </w:rPr>
          <w:t>ite Papers</w:t>
        </w:r>
      </w:hyperlink>
      <w:r w:rsidR="00441826">
        <w:rPr>
          <w:rFonts w:eastAsiaTheme="minorHAnsi"/>
        </w:rPr>
        <w:t xml:space="preserve"> node for SQL Server 2012</w:t>
      </w:r>
      <w:r w:rsidR="00D14707">
        <w:t>.</w:t>
      </w:r>
    </w:p>
    <w:p w14:paraId="38D59CC3" w14:textId="3502E366" w:rsidR="00592368" w:rsidRPr="00674032" w:rsidRDefault="00351A0E" w:rsidP="00592368">
      <w:pPr>
        <w:pStyle w:val="Heading2"/>
      </w:pPr>
      <w:bookmarkStart w:id="36" w:name="_Designing_for_Restart"/>
      <w:bookmarkStart w:id="37" w:name="_Toc343802861"/>
      <w:bookmarkEnd w:id="36"/>
      <w:r>
        <w:t xml:space="preserve">Designing for Restart </w:t>
      </w:r>
      <w:r w:rsidR="001D2291">
        <w:t>without</w:t>
      </w:r>
      <w:r>
        <w:t xml:space="preserve"> Losing Pipeline Progress</w:t>
      </w:r>
      <w:bookmarkEnd w:id="37"/>
    </w:p>
    <w:p w14:paraId="51113927" w14:textId="1CC19AC5" w:rsidR="00FD13CC" w:rsidRDefault="00FD13CC" w:rsidP="00FD13CC">
      <w:r>
        <w:t xml:space="preserve">When designing packages, one of the largest concerns is designing so that in the event of failure, you do not lose all of the progress the package has made up to this point. For items in the control flow of a package, this is accomplished by the use of checkpoints. However; being able to restart a data flow without losing progress is something that can only be accomplished by the design of the package. In this section, you will see a strategy for </w:t>
      </w:r>
      <w:r w:rsidR="00A67817">
        <w:t xml:space="preserve">package design that </w:t>
      </w:r>
      <w:r>
        <w:t>allow</w:t>
      </w:r>
      <w:r w:rsidR="00A67817">
        <w:t>s the</w:t>
      </w:r>
      <w:r>
        <w:t xml:space="preserve"> data</w:t>
      </w:r>
      <w:r w:rsidR="00A67817">
        <w:t xml:space="preserve"> </w:t>
      </w:r>
      <w:r>
        <w:t>flow to restart from the point of failu</w:t>
      </w:r>
      <w:r w:rsidR="00A67817">
        <w:t xml:space="preserve">re, and </w:t>
      </w:r>
      <w:r>
        <w:t>allow</w:t>
      </w:r>
      <w:r w:rsidR="00A67817">
        <w:t>s</w:t>
      </w:r>
      <w:r>
        <w:t xml:space="preserve"> the package to automatically retry so that it will not fail in the case of a connection drop. Planning for such connection drops or short interruptions becomes especially important when moving data to or from </w:t>
      </w:r>
      <w:r w:rsidR="00C5683A">
        <w:t>WA</w:t>
      </w:r>
      <w:r>
        <w:t xml:space="preserve"> SQL Database.</w:t>
      </w:r>
    </w:p>
    <w:p w14:paraId="1CCA7159" w14:textId="77777777" w:rsidR="00FD13CC" w:rsidRDefault="00FD13CC" w:rsidP="00FD13CC">
      <w:pPr>
        <w:pStyle w:val="Heading2"/>
      </w:pPr>
      <w:bookmarkStart w:id="38" w:name="_Toc343802862"/>
      <w:r>
        <w:t>The Basic Principle</w:t>
      </w:r>
      <w:bookmarkEnd w:id="38"/>
    </w:p>
    <w:p w14:paraId="1D6B378E" w14:textId="6E7BD8C2" w:rsidR="00FD13CC" w:rsidRDefault="00FD13CC" w:rsidP="00FD13CC">
      <w:r>
        <w:t xml:space="preserve">Although performance is important in any data move, you should balance the performance requirements against how much progress you can afford to lose if something happens during your data move. </w:t>
      </w:r>
    </w:p>
    <w:p w14:paraId="353EFC5B" w14:textId="77777777" w:rsidR="00FD13CC" w:rsidRDefault="00FD13CC" w:rsidP="00FD13CC">
      <w:r>
        <w:t xml:space="preserve">In each data move, you must have some way of knowing what data has already landed at the destination, and what has not. In the case of data that is only inserted, this can most often be determined by the primary key alone. For some other data, it may be the last modified date. Whatever the nature of the data, the first part of designing for restart is to understand how you identify data that already exists at the destination, what data must be updated at the destination, and what data still needs to be delivered to the destination. Once you have established this, you can segment and order </w:t>
      </w:r>
      <w:r>
        <w:lastRenderedPageBreak/>
        <w:t>the data in a way that allows you to only process the data that has not arrived at the destination, or to minimize the amount of rework that must be done at any stage.</w:t>
      </w:r>
    </w:p>
    <w:p w14:paraId="4C640A9F" w14:textId="77777777" w:rsidR="00FD13CC" w:rsidRDefault="00FD13CC" w:rsidP="00FD13CC">
      <w:r>
        <w:t>Chunking and ordering allows you to easily track which chunks have been processed, and then with ordering, you can track which records within any chunk have already been processed. Following this approach, you do not need to compare every source row with the destination in order to know if that record has been processed.</w:t>
      </w:r>
    </w:p>
    <w:p w14:paraId="34F84E41" w14:textId="77777777" w:rsidR="00FD13CC" w:rsidRDefault="00FD13CC" w:rsidP="00FD13CC">
      <w:r>
        <w:t>More complex ETL processes may have several staging environments. Each staging environment is a destination for one stage of the ETL. In these types of environments, consider each of your staging environments to be a separate destination, and design each segment of your ETL for restart.</w:t>
      </w:r>
    </w:p>
    <w:p w14:paraId="34DEDAF2" w14:textId="77777777" w:rsidR="00FD13CC" w:rsidRDefault="00FD13CC" w:rsidP="00FD13CC">
      <w:pPr>
        <w:pStyle w:val="Heading3"/>
      </w:pPr>
      <w:bookmarkStart w:id="39" w:name="_Toc343802863"/>
      <w:r>
        <w:t>Example with a Single Destination</w:t>
      </w:r>
      <w:bookmarkEnd w:id="39"/>
    </w:p>
    <w:p w14:paraId="64824CC1" w14:textId="20377853" w:rsidR="00FD13CC" w:rsidRDefault="00FD13CC" w:rsidP="00FD13CC">
      <w:r>
        <w:t xml:space="preserve">The simplest </w:t>
      </w:r>
      <w:proofErr w:type="spellStart"/>
      <w:r>
        <w:t>restartable</w:t>
      </w:r>
      <w:proofErr w:type="spellEnd"/>
      <w:r>
        <w:t xml:space="preserve"> dataflow is a small one with a single integer as a primary key. When SQL Server is the source, you can query against this source using the best practice of limiting the data you pull from your source. Consider the </w:t>
      </w:r>
      <w:r w:rsidR="001D2291">
        <w:t xml:space="preserve">classic example table from </w:t>
      </w:r>
      <w:proofErr w:type="spellStart"/>
      <w:r w:rsidR="001D2291">
        <w:t>AdventureWorks</w:t>
      </w:r>
      <w:proofErr w:type="spellEnd"/>
      <w:r w:rsidR="001D2291">
        <w:t xml:space="preserve">: </w:t>
      </w:r>
      <w:r>
        <w:t>“</w:t>
      </w:r>
      <w:proofErr w:type="spellStart"/>
      <w:r>
        <w:t>Production.TransactionHistory</w:t>
      </w:r>
      <w:proofErr w:type="spellEnd"/>
      <w:r>
        <w:t>” The table has the following structure:</w:t>
      </w:r>
    </w:p>
    <w:p w14:paraId="75C775F5"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CREATE</w:t>
      </w:r>
      <w:r>
        <w:rPr>
          <w:rFonts w:ascii="Consolas" w:hAnsi="Consolas" w:cs="Consolas"/>
          <w:sz w:val="19"/>
          <w:szCs w:val="19"/>
        </w:rPr>
        <w:t xml:space="preserve"> </w:t>
      </w:r>
      <w:r>
        <w:rPr>
          <w:rFonts w:ascii="Consolas" w:hAnsi="Consolas" w:cs="Consolas"/>
          <w:color w:val="0000FF"/>
          <w:sz w:val="19"/>
          <w:szCs w:val="19"/>
        </w:rPr>
        <w:t>TABLE</w:t>
      </w:r>
      <w:r>
        <w:rPr>
          <w:rFonts w:ascii="Consolas" w:hAnsi="Consolas" w:cs="Consolas"/>
          <w:sz w:val="19"/>
          <w:szCs w:val="19"/>
        </w:rPr>
        <w:t xml:space="preserve"> </w:t>
      </w:r>
      <w:r>
        <w:rPr>
          <w:rFonts w:ascii="Consolas" w:hAnsi="Consolas" w:cs="Consolas"/>
          <w:color w:val="008080"/>
          <w:sz w:val="19"/>
          <w:szCs w:val="19"/>
        </w:rPr>
        <w:t>[Production]</w:t>
      </w:r>
      <w:proofErr w:type="gramStart"/>
      <w:r>
        <w:rPr>
          <w:rFonts w:ascii="Consolas" w:hAnsi="Consolas" w:cs="Consolas"/>
          <w:color w:val="808080"/>
          <w:sz w:val="19"/>
          <w:szCs w:val="19"/>
        </w:rPr>
        <w:t>.</w:t>
      </w:r>
      <w:r>
        <w:rPr>
          <w:rFonts w:ascii="Consolas" w:hAnsi="Consolas" w:cs="Consolas"/>
          <w:color w:val="008080"/>
          <w:sz w:val="19"/>
          <w:szCs w:val="19"/>
        </w:rPr>
        <w:t>[</w:t>
      </w:r>
      <w:proofErr w:type="spellStart"/>
      <w:proofErr w:type="gramEnd"/>
      <w:r>
        <w:rPr>
          <w:rFonts w:ascii="Consolas" w:hAnsi="Consolas" w:cs="Consolas"/>
          <w:color w:val="008080"/>
          <w:sz w:val="19"/>
          <w:szCs w:val="19"/>
        </w:rPr>
        <w:t>TransactionHistory</w:t>
      </w:r>
      <w:proofErr w:type="spellEnd"/>
      <w:r>
        <w:rPr>
          <w:rFonts w:ascii="Consolas" w:hAnsi="Consolas" w:cs="Consolas"/>
          <w:color w:val="008080"/>
          <w:sz w:val="19"/>
          <w:szCs w:val="19"/>
        </w:rPr>
        <w:t>]</w:t>
      </w:r>
    </w:p>
    <w:p w14:paraId="00051CC9"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color w:val="808080"/>
          <w:sz w:val="19"/>
          <w:szCs w:val="19"/>
        </w:rPr>
        <w:t>(</w:t>
      </w:r>
    </w:p>
    <w:p w14:paraId="5F2E0A55"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TransactionID</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INT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r>
        <w:rPr>
          <w:rFonts w:ascii="Consolas" w:hAnsi="Consolas" w:cs="Consolas"/>
          <w:sz w:val="19"/>
          <w:szCs w:val="19"/>
        </w:rPr>
        <w:tab/>
      </w:r>
      <w:r>
        <w:rPr>
          <w:rFonts w:ascii="Consolas" w:hAnsi="Consolas" w:cs="Consolas"/>
          <w:color w:val="0000FF"/>
          <w:sz w:val="19"/>
          <w:szCs w:val="19"/>
        </w:rPr>
        <w:t>PRIMARY</w:t>
      </w:r>
      <w:r>
        <w:rPr>
          <w:rFonts w:ascii="Consolas" w:hAnsi="Consolas" w:cs="Consolas"/>
          <w:sz w:val="19"/>
          <w:szCs w:val="19"/>
        </w:rPr>
        <w:t xml:space="preserve"> </w:t>
      </w:r>
      <w:r>
        <w:rPr>
          <w:rFonts w:ascii="Consolas" w:hAnsi="Consolas" w:cs="Consolas"/>
          <w:color w:val="0000FF"/>
          <w:sz w:val="19"/>
          <w:szCs w:val="19"/>
        </w:rPr>
        <w:t>KEY</w:t>
      </w:r>
      <w:r>
        <w:rPr>
          <w:rFonts w:ascii="Consolas" w:hAnsi="Consolas" w:cs="Consolas"/>
          <w:color w:val="808080"/>
          <w:sz w:val="19"/>
          <w:szCs w:val="19"/>
        </w:rPr>
        <w:t>,</w:t>
      </w:r>
    </w:p>
    <w:p w14:paraId="044F4B61"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ProductID</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INT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p>
    <w:p w14:paraId="710B8A2C"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ReferenceOrderID</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INT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p>
    <w:p w14:paraId="62C0B431"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ReferenceOrderLineID</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color w:val="0000FF"/>
          <w:sz w:val="19"/>
          <w:szCs w:val="19"/>
        </w:rPr>
        <w:t>INT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p>
    <w:p w14:paraId="15CD9F89"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TransactionDate</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INT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p>
    <w:p w14:paraId="0C6DF52F"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TransactionType</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sz w:val="19"/>
          <w:szCs w:val="19"/>
        </w:rPr>
        <w:tab/>
      </w:r>
      <w:proofErr w:type="gramStart"/>
      <w:r>
        <w:rPr>
          <w:rFonts w:ascii="Consolas" w:hAnsi="Consolas" w:cs="Consolas"/>
          <w:color w:val="0000FF"/>
          <w:sz w:val="19"/>
          <w:szCs w:val="19"/>
        </w:rPr>
        <w:t>NCHAR</w:t>
      </w:r>
      <w:r>
        <w:rPr>
          <w:rFonts w:ascii="Consolas" w:hAnsi="Consolas" w:cs="Consolas"/>
          <w:color w:val="808080"/>
          <w:sz w:val="19"/>
          <w:szCs w:val="19"/>
        </w:rPr>
        <w:t>(</w:t>
      </w:r>
      <w:proofErr w:type="gramEnd"/>
      <w:r>
        <w:rPr>
          <w:rFonts w:ascii="Consolas" w:hAnsi="Consolas" w:cs="Consolas"/>
          <w:sz w:val="19"/>
          <w:szCs w:val="19"/>
        </w:rPr>
        <w:t>1</w:t>
      </w:r>
      <w:r>
        <w:rPr>
          <w:rFonts w:ascii="Consolas" w:hAnsi="Consolas" w:cs="Consolas"/>
          <w:color w:val="8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p>
    <w:p w14:paraId="7163B834"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[Quantity]</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INT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p>
    <w:p w14:paraId="199EA292"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ActualCost</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MONEY</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NOT</w:t>
      </w:r>
      <w:r>
        <w:rPr>
          <w:rFonts w:ascii="Consolas" w:hAnsi="Consolas" w:cs="Consolas"/>
          <w:sz w:val="19"/>
          <w:szCs w:val="19"/>
        </w:rPr>
        <w:t xml:space="preserve"> </w:t>
      </w:r>
      <w:r>
        <w:rPr>
          <w:rFonts w:ascii="Consolas" w:hAnsi="Consolas" w:cs="Consolas"/>
          <w:color w:val="808080"/>
          <w:sz w:val="19"/>
          <w:szCs w:val="19"/>
        </w:rPr>
        <w:t>NULL,</w:t>
      </w:r>
    </w:p>
    <w:p w14:paraId="75CF824B" w14:textId="77777777" w:rsidR="00FD13CC" w:rsidRDefault="00FD13CC" w:rsidP="00FD13C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color w:val="008080"/>
          <w:sz w:val="19"/>
          <w:szCs w:val="19"/>
        </w:rPr>
        <w:t>[</w:t>
      </w:r>
      <w:proofErr w:type="spellStart"/>
      <w:r>
        <w:rPr>
          <w:rFonts w:ascii="Consolas" w:hAnsi="Consolas" w:cs="Consolas"/>
          <w:color w:val="008080"/>
          <w:sz w:val="19"/>
          <w:szCs w:val="19"/>
        </w:rPr>
        <w:t>ModifiedDate</w:t>
      </w:r>
      <w:proofErr w:type="spellEnd"/>
      <w:r>
        <w:rPr>
          <w:rFonts w:ascii="Consolas" w:hAnsi="Consolas" w:cs="Consolas"/>
          <w:color w:val="008080"/>
          <w:sz w:val="19"/>
          <w:szCs w:val="19"/>
        </w:rPr>
        <w:t>]</w:t>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DATETIME</w:t>
      </w:r>
      <w:r>
        <w:rPr>
          <w:rFonts w:ascii="Consolas" w:hAnsi="Consolas" w:cs="Consolas"/>
          <w:sz w:val="19"/>
          <w:szCs w:val="19"/>
        </w:rPr>
        <w:tab/>
      </w:r>
      <w:r>
        <w:rPr>
          <w:rFonts w:ascii="Consolas" w:hAnsi="Consolas" w:cs="Consolas"/>
          <w:color w:val="808080"/>
          <w:sz w:val="19"/>
          <w:szCs w:val="19"/>
        </w:rPr>
        <w:tab/>
        <w:t>NOT</w:t>
      </w:r>
      <w:r>
        <w:rPr>
          <w:rFonts w:ascii="Consolas" w:hAnsi="Consolas" w:cs="Consolas"/>
          <w:sz w:val="19"/>
          <w:szCs w:val="19"/>
        </w:rPr>
        <w:t xml:space="preserve"> </w:t>
      </w:r>
      <w:r>
        <w:rPr>
          <w:rFonts w:ascii="Consolas" w:hAnsi="Consolas" w:cs="Consolas"/>
          <w:color w:val="808080"/>
          <w:sz w:val="19"/>
          <w:szCs w:val="19"/>
        </w:rPr>
        <w:t>NULL,</w:t>
      </w:r>
    </w:p>
    <w:p w14:paraId="34C66D7C" w14:textId="77777777" w:rsidR="00FD13CC" w:rsidRDefault="00FD13CC" w:rsidP="00FD13CC">
      <w:pPr>
        <w:autoSpaceDE w:val="0"/>
        <w:autoSpaceDN w:val="0"/>
        <w:adjustRightInd w:val="0"/>
        <w:spacing w:after="0" w:line="240" w:lineRule="auto"/>
        <w:rPr>
          <w:rFonts w:ascii="Consolas" w:hAnsi="Consolas" w:cs="Consolas"/>
          <w:color w:val="808080"/>
          <w:sz w:val="19"/>
          <w:szCs w:val="19"/>
        </w:rPr>
      </w:pPr>
      <w:r>
        <w:rPr>
          <w:rFonts w:ascii="Consolas" w:hAnsi="Consolas" w:cs="Consolas"/>
          <w:color w:val="808080"/>
          <w:sz w:val="19"/>
          <w:szCs w:val="19"/>
        </w:rPr>
        <w:t>)</w:t>
      </w:r>
    </w:p>
    <w:p w14:paraId="3B62F9CD" w14:textId="77777777" w:rsidR="00FD13CC" w:rsidRPr="005D63A8" w:rsidRDefault="00FD13CC" w:rsidP="00FD13CC"/>
    <w:p w14:paraId="5F15F973" w14:textId="2DA277F5" w:rsidR="00FD13CC" w:rsidRDefault="00FD13CC" w:rsidP="00FD13CC">
      <w:r>
        <w:t>In this example, the table has a single integer as its primary key. If the data will be static at the time of the movement, or if data is only inserted into this table (no updates), then all you need</w:t>
      </w:r>
      <w:r w:rsidR="001D2291">
        <w:t xml:space="preserve"> in order</w:t>
      </w:r>
      <w:r>
        <w:t xml:space="preserve"> to know whether or not a row has arrived at the destination is the primary key. Comparing each primary key value with the destination will be relatively expensive. Instead, use a strategy of ordering the data </w:t>
      </w:r>
      <w:r w:rsidR="00D84C77">
        <w:t xml:space="preserve">in the source file </w:t>
      </w:r>
      <w:r>
        <w:t xml:space="preserve">by the </w:t>
      </w:r>
      <w:proofErr w:type="spellStart"/>
      <w:r>
        <w:t>TransactionID</w:t>
      </w:r>
      <w:proofErr w:type="spellEnd"/>
      <w:r>
        <w:t xml:space="preserve"> column. </w:t>
      </w:r>
    </w:p>
    <w:p w14:paraId="690F91A8" w14:textId="77777777" w:rsidR="00FD13CC" w:rsidRDefault="00FD13CC" w:rsidP="00FD13CC">
      <w:r>
        <w:t xml:space="preserve">With such a strategy, the only thing you need to know is that data is processed in </w:t>
      </w:r>
      <w:proofErr w:type="gramStart"/>
      <w:r>
        <w:t>order,</w:t>
      </w:r>
      <w:proofErr w:type="gramEnd"/>
      <w:r>
        <w:t xml:space="preserve"> and what the highest </w:t>
      </w:r>
      <w:proofErr w:type="spellStart"/>
      <w:r>
        <w:t>TransactionID</w:t>
      </w:r>
      <w:proofErr w:type="spellEnd"/>
      <w:r>
        <w:t xml:space="preserve"> to have been committed at the destination is.</w:t>
      </w:r>
    </w:p>
    <w:p w14:paraId="1553D4EB" w14:textId="5E8224F9" w:rsidR="00FD13CC" w:rsidRDefault="00FD13CC" w:rsidP="00FD13CC">
      <w:r>
        <w:t xml:space="preserve">In an SSIS package, you can accomplish </w:t>
      </w:r>
      <w:r w:rsidR="00A67817">
        <w:t>this by doing the following.</w:t>
      </w:r>
    </w:p>
    <w:p w14:paraId="4C1BEAA7" w14:textId="77777777" w:rsidR="00FD13CC" w:rsidRDefault="00FD13CC" w:rsidP="00FD13CC">
      <w:pPr>
        <w:pStyle w:val="ListParagraph"/>
        <w:numPr>
          <w:ilvl w:val="0"/>
          <w:numId w:val="30"/>
        </w:numPr>
      </w:pPr>
      <w:r>
        <w:t>Check the highest key at your destination.</w:t>
      </w:r>
    </w:p>
    <w:p w14:paraId="6605D3BE" w14:textId="72BF5E50" w:rsidR="00FD13CC" w:rsidRDefault="00FD13CC" w:rsidP="00FD13CC">
      <w:pPr>
        <w:pStyle w:val="ListParagraph"/>
        <w:numPr>
          <w:ilvl w:val="0"/>
          <w:numId w:val="30"/>
        </w:numPr>
      </w:pPr>
      <w:r>
        <w:t>Build your q</w:t>
      </w:r>
      <w:r w:rsidR="00A67817">
        <w:t xml:space="preserve">uery from your source to </w:t>
      </w:r>
      <w:r>
        <w:t xml:space="preserve">pull </w:t>
      </w:r>
      <w:r w:rsidR="00A67817">
        <w:t xml:space="preserve">only </w:t>
      </w:r>
      <w:r>
        <w:t xml:space="preserve">records with a </w:t>
      </w:r>
      <w:proofErr w:type="spellStart"/>
      <w:r>
        <w:t>TransactionID</w:t>
      </w:r>
      <w:proofErr w:type="spellEnd"/>
      <w:r>
        <w:t xml:space="preserve"> greater than the highest </w:t>
      </w:r>
      <w:proofErr w:type="spellStart"/>
      <w:r>
        <w:t>TransactionID</w:t>
      </w:r>
      <w:proofErr w:type="spellEnd"/>
      <w:r>
        <w:t xml:space="preserve"> at the destination.</w:t>
      </w:r>
    </w:p>
    <w:p w14:paraId="08992061" w14:textId="77777777" w:rsidR="00FD13CC" w:rsidRDefault="00FD13CC" w:rsidP="00FD13CC">
      <w:pPr>
        <w:pStyle w:val="ListParagraph"/>
        <w:numPr>
          <w:ilvl w:val="0"/>
          <w:numId w:val="30"/>
        </w:numPr>
      </w:pPr>
      <w:r>
        <w:t xml:space="preserve">Use an ORDER BY </w:t>
      </w:r>
      <w:proofErr w:type="spellStart"/>
      <w:r>
        <w:t>TransactionID</w:t>
      </w:r>
      <w:proofErr w:type="spellEnd"/>
      <w:r>
        <w:t xml:space="preserve"> in your source query to ensure that the comparison of highest </w:t>
      </w:r>
      <w:proofErr w:type="spellStart"/>
      <w:r>
        <w:t>TransactionID</w:t>
      </w:r>
      <w:proofErr w:type="spellEnd"/>
      <w:r>
        <w:t xml:space="preserve"> remains valid the next time you start your package.</w:t>
      </w:r>
    </w:p>
    <w:p w14:paraId="757BE27B" w14:textId="318C70AA" w:rsidR="00FD13CC" w:rsidRDefault="00FD13CC" w:rsidP="00FD13CC">
      <w:r>
        <w:lastRenderedPageBreak/>
        <w:t>In SSIS, using a relational data source as your source, you can use an Execute SQL Task to pull the highest value into a variable in your package. However; consider the possibility that no rows at al</w:t>
      </w:r>
      <w:r w:rsidR="00A67817">
        <w:t xml:space="preserve">l exist at the destination. </w:t>
      </w:r>
      <w:r>
        <w:t xml:space="preserve"> </w:t>
      </w:r>
    </w:p>
    <w:p w14:paraId="2CAC8032" w14:textId="77777777" w:rsidR="00FD13CC" w:rsidRDefault="00FD13CC" w:rsidP="00FD13CC">
      <w:pPr>
        <w:autoSpaceDE w:val="0"/>
        <w:autoSpaceDN w:val="0"/>
        <w:adjustRightInd w:val="0"/>
        <w:spacing w:after="0" w:line="240" w:lineRule="auto"/>
        <w:rPr>
          <w:rFonts w:ascii="Consolas" w:hAnsi="Consolas" w:cs="Consolas"/>
          <w:color w:val="008080"/>
          <w:sz w:val="19"/>
          <w:szCs w:val="19"/>
        </w:rPr>
      </w:pPr>
      <w:r>
        <w:rPr>
          <w:rFonts w:ascii="Consolas" w:hAnsi="Consolas" w:cs="Consolas"/>
          <w:color w:val="0000FF"/>
          <w:sz w:val="19"/>
          <w:szCs w:val="19"/>
        </w:rPr>
        <w:t>SELECT</w:t>
      </w:r>
      <w:r>
        <w:rPr>
          <w:rFonts w:ascii="Consolas" w:hAnsi="Consolas" w:cs="Consolas"/>
          <w:sz w:val="19"/>
          <w:szCs w:val="19"/>
        </w:rPr>
        <w:t xml:space="preserve"> </w:t>
      </w:r>
      <w:proofErr w:type="gramStart"/>
      <w:r>
        <w:rPr>
          <w:rFonts w:ascii="Consolas" w:hAnsi="Consolas" w:cs="Consolas"/>
          <w:color w:val="FF00FF"/>
          <w:sz w:val="19"/>
          <w:szCs w:val="19"/>
        </w:rPr>
        <w:t>MAX</w:t>
      </w:r>
      <w:r>
        <w:rPr>
          <w:rFonts w:ascii="Consolas" w:hAnsi="Consolas" w:cs="Consolas"/>
          <w:color w:val="808080"/>
          <w:sz w:val="19"/>
          <w:szCs w:val="19"/>
        </w:rPr>
        <w:t>(</w:t>
      </w:r>
      <w:proofErr w:type="spellStart"/>
      <w:proofErr w:type="gramEnd"/>
      <w:r>
        <w:rPr>
          <w:rFonts w:ascii="Consolas" w:hAnsi="Consolas" w:cs="Consolas"/>
          <w:color w:val="008080"/>
          <w:sz w:val="19"/>
          <w:szCs w:val="19"/>
        </w:rPr>
        <w:t>TransactionID</w:t>
      </w:r>
      <w:proofErr w:type="spellEnd"/>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w:t>
      </w:r>
      <w:proofErr w:type="spellStart"/>
      <w:r>
        <w:rPr>
          <w:rFonts w:ascii="Consolas" w:hAnsi="Consolas" w:cs="Consolas"/>
          <w:color w:val="008080"/>
          <w:sz w:val="19"/>
          <w:szCs w:val="19"/>
        </w:rPr>
        <w:t>Production</w:t>
      </w:r>
      <w:r>
        <w:rPr>
          <w:rFonts w:ascii="Consolas" w:hAnsi="Consolas" w:cs="Consolas"/>
          <w:color w:val="808080"/>
          <w:sz w:val="19"/>
          <w:szCs w:val="19"/>
        </w:rPr>
        <w:t>.</w:t>
      </w:r>
      <w:r>
        <w:rPr>
          <w:rFonts w:ascii="Consolas" w:hAnsi="Consolas" w:cs="Consolas"/>
          <w:color w:val="008080"/>
          <w:sz w:val="19"/>
          <w:szCs w:val="19"/>
        </w:rPr>
        <w:t>TransactionHistory</w:t>
      </w:r>
      <w:proofErr w:type="spellEnd"/>
    </w:p>
    <w:p w14:paraId="73CAFF79" w14:textId="77777777" w:rsidR="00A67817" w:rsidRDefault="00A67817" w:rsidP="00FD13CC">
      <w:pPr>
        <w:autoSpaceDE w:val="0"/>
        <w:autoSpaceDN w:val="0"/>
        <w:adjustRightInd w:val="0"/>
        <w:spacing w:after="0" w:line="240" w:lineRule="auto"/>
        <w:rPr>
          <w:rFonts w:ascii="Consolas" w:hAnsi="Consolas" w:cs="Consolas"/>
          <w:color w:val="008080"/>
          <w:sz w:val="19"/>
          <w:szCs w:val="19"/>
        </w:rPr>
      </w:pPr>
    </w:p>
    <w:p w14:paraId="70BECD36" w14:textId="3D81A5EC" w:rsidR="00FD13CC" w:rsidRDefault="00FD13CC" w:rsidP="00FD13CC">
      <w:r>
        <w:t xml:space="preserve">To retrieve </w:t>
      </w:r>
      <w:r w:rsidR="00A67817">
        <w:t xml:space="preserve">the maximum </w:t>
      </w:r>
      <w:proofErr w:type="spellStart"/>
      <w:r w:rsidR="00A67817">
        <w:t>TransactionID</w:t>
      </w:r>
      <w:proofErr w:type="spellEnd"/>
      <w:r w:rsidR="00A67817">
        <w:t xml:space="preserve">, </w:t>
      </w:r>
      <w:r>
        <w:t>consider that the result from an empty table will be null. This may cause some problems in the logic you use in your package. A better approach is to first use an Execute SQL Task at your source and find the minimum</w:t>
      </w:r>
      <w:r w:rsidR="005946AB">
        <w:t xml:space="preserve"> unprocessed</w:t>
      </w:r>
      <w:r>
        <w:t xml:space="preserve"> </w:t>
      </w:r>
      <w:proofErr w:type="spellStart"/>
      <w:r w:rsidR="005946AB">
        <w:t>T</w:t>
      </w:r>
      <w:r>
        <w:t>ransactionID</w:t>
      </w:r>
      <w:proofErr w:type="spellEnd"/>
      <w:r>
        <w:t xml:space="preserve"> at your source. Next, query for either the max</w:t>
      </w:r>
      <w:r w:rsidR="005946AB">
        <w:t>imum</w:t>
      </w:r>
      <w:r>
        <w:t xml:space="preserve"> </w:t>
      </w:r>
      <w:proofErr w:type="spellStart"/>
      <w:r>
        <w:t>Transactio</w:t>
      </w:r>
      <w:r w:rsidR="005946AB">
        <w:t>n</w:t>
      </w:r>
      <w:r>
        <w:t>ID</w:t>
      </w:r>
      <w:proofErr w:type="spellEnd"/>
      <w:r>
        <w:t xml:space="preserve"> from your destination, or if none exists, then use a value lower than the min</w:t>
      </w:r>
      <w:r w:rsidR="005946AB">
        <w:t>imum</w:t>
      </w:r>
      <w:r>
        <w:t xml:space="preserve"> </w:t>
      </w:r>
      <w:proofErr w:type="spellStart"/>
      <w:r>
        <w:t>TransactionID</w:t>
      </w:r>
      <w:proofErr w:type="spellEnd"/>
      <w:r>
        <w:t xml:space="preserve"> from your source. Build your source query to pull only records greater than this value, and do not forget to use an ORDER BY </w:t>
      </w:r>
      <w:proofErr w:type="spellStart"/>
      <w:r>
        <w:t>TransactionID</w:t>
      </w:r>
      <w:proofErr w:type="spellEnd"/>
      <w:r>
        <w:t xml:space="preserve"> in your query.</w:t>
      </w:r>
    </w:p>
    <w:p w14:paraId="62D382A8" w14:textId="77777777" w:rsidR="00FD13CC" w:rsidRDefault="00FD13CC" w:rsidP="00FD13CC">
      <w:r>
        <w:rPr>
          <w:b/>
        </w:rPr>
        <w:t>NOTE:</w:t>
      </w:r>
      <w:r>
        <w:t xml:space="preserve"> Although logically, you get the same results by just retrieving one value from your destination, and using an ISNULL function, or CASE statement in the WHERE clause of your source query, doing so can cause you performance issues, especially when your source queries gain complexity. Resist the urge to take this shortcut. Instead, find a value you can safely use as your lower boundary, and build your source query using the value.</w:t>
      </w:r>
    </w:p>
    <w:p w14:paraId="6748528D" w14:textId="6C420BBD" w:rsidR="00FD13CC" w:rsidRPr="001A08FE" w:rsidRDefault="00FD13CC" w:rsidP="00FD13CC">
      <w:r>
        <w:rPr>
          <w:b/>
        </w:rPr>
        <w:t xml:space="preserve">NOTE: </w:t>
      </w:r>
      <w:r>
        <w:t>When your source is SQL Server, then using an ORDER BY clause on a clustered index does not cause SQL Server to do extra work to sort. The data is already ordered in such a way that it can be retrieved without performing a SORT. If the data at the destination also has a clustered index on the same column, then ordering at the source o</w:t>
      </w:r>
      <w:r w:rsidR="003679A3">
        <w:t xml:space="preserve">ptimizes your source query </w:t>
      </w:r>
      <w:r>
        <w:t xml:space="preserve">also </w:t>
      </w:r>
      <w:r w:rsidR="003679A3">
        <w:t xml:space="preserve">optimizes </w:t>
      </w:r>
      <w:r>
        <w:t>the inserts into your destination. The other effect it has is guaranteeing the order within the SSIS pipeline, thus allowing you to be able to restart the dataflow at the point of failure.</w:t>
      </w:r>
    </w:p>
    <w:p w14:paraId="5C93DE29" w14:textId="6F392F8F" w:rsidR="00FD13CC" w:rsidRDefault="003679A3" w:rsidP="00FD13CC">
      <w:r>
        <w:t xml:space="preserve">To build </w:t>
      </w:r>
      <w:r w:rsidR="00FD13CC">
        <w:t>this</w:t>
      </w:r>
      <w:r w:rsidR="00F216F0">
        <w:t xml:space="preserve"> </w:t>
      </w:r>
      <w:r w:rsidR="00390203">
        <w:t>example</w:t>
      </w:r>
      <w:r>
        <w:t xml:space="preserve"> package, do the following.</w:t>
      </w:r>
    </w:p>
    <w:p w14:paraId="2FBEBD29" w14:textId="77777777" w:rsidR="00FD13CC" w:rsidRDefault="00FD13CC" w:rsidP="00FD13CC">
      <w:pPr>
        <w:pStyle w:val="ListParagraph"/>
        <w:numPr>
          <w:ilvl w:val="0"/>
          <w:numId w:val="31"/>
        </w:numPr>
      </w:pPr>
      <w:r>
        <w:t>Create a new package either in a new or existing project. Rename the package “</w:t>
      </w:r>
      <w:proofErr w:type="spellStart"/>
      <w:r>
        <w:t>SimpleRestart</w:t>
      </w:r>
      <w:proofErr w:type="spellEnd"/>
      <w:r>
        <w:t>.”</w:t>
      </w:r>
    </w:p>
    <w:p w14:paraId="436BA7CF" w14:textId="5A89FD19" w:rsidR="00FD13CC" w:rsidRDefault="00FD13CC" w:rsidP="00FD13CC">
      <w:pPr>
        <w:pStyle w:val="ListParagraph"/>
        <w:numPr>
          <w:ilvl w:val="0"/>
          <w:numId w:val="31"/>
        </w:numPr>
      </w:pPr>
      <w:r>
        <w:t xml:space="preserve">Create connection managers to connect to your source and destination. For this example, an </w:t>
      </w:r>
      <w:r w:rsidR="00390203">
        <w:t xml:space="preserve">OLE DB </w:t>
      </w:r>
      <w:r>
        <w:t>connection manager is created both for the source and for the destination servers.</w:t>
      </w:r>
    </w:p>
    <w:p w14:paraId="141188D8" w14:textId="77777777" w:rsidR="00FD13CC" w:rsidRDefault="00FD13CC" w:rsidP="00FD13CC">
      <w:pPr>
        <w:pStyle w:val="ListParagraph"/>
        <w:numPr>
          <w:ilvl w:val="0"/>
          <w:numId w:val="31"/>
        </w:numPr>
      </w:pPr>
      <w:r>
        <w:t xml:space="preserve">Drag a new Execute SQL Task onto the control flow surface and rename it “Pull Min </w:t>
      </w:r>
      <w:proofErr w:type="spellStart"/>
      <w:r>
        <w:t>TransactionID</w:t>
      </w:r>
      <w:proofErr w:type="spellEnd"/>
      <w:r>
        <w:t xml:space="preserve"> </w:t>
      </w:r>
      <w:proofErr w:type="gramStart"/>
      <w:r>
        <w:t>From</w:t>
      </w:r>
      <w:proofErr w:type="gramEnd"/>
      <w:r>
        <w:t xml:space="preserve"> Source.” </w:t>
      </w:r>
    </w:p>
    <w:p w14:paraId="7FBB755F" w14:textId="5A6B8EAF" w:rsidR="00FD13CC" w:rsidRDefault="00FD13CC" w:rsidP="00FD13CC">
      <w:pPr>
        <w:pStyle w:val="ListParagraph"/>
        <w:numPr>
          <w:ilvl w:val="0"/>
          <w:numId w:val="31"/>
        </w:numPr>
      </w:pPr>
      <w:r>
        <w:t>Create an SSIS variable at</w:t>
      </w:r>
      <w:r w:rsidR="00390203">
        <w:t xml:space="preserve"> the</w:t>
      </w:r>
      <w:r w:rsidR="008A2019">
        <w:t xml:space="preserve"> package level and name it </w:t>
      </w:r>
      <w:proofErr w:type="spellStart"/>
      <w:r w:rsidR="008A2019">
        <w:t>minTransactionIDAtSource</w:t>
      </w:r>
      <w:proofErr w:type="spellEnd"/>
      <w:r w:rsidR="008A2019">
        <w:t xml:space="preserve">. </w:t>
      </w:r>
      <w:r>
        <w:t xml:space="preserve"> We will use this</w:t>
      </w:r>
      <w:r w:rsidR="008A2019">
        <w:t xml:space="preserve"> variable to store the value you </w:t>
      </w:r>
      <w:r>
        <w:t>pu</w:t>
      </w:r>
      <w:r w:rsidR="008A2019">
        <w:t xml:space="preserve">ll from the Execute SQL Task you </w:t>
      </w:r>
      <w:r>
        <w:t>just</w:t>
      </w:r>
      <w:r w:rsidR="008A2019">
        <w:t xml:space="preserve"> added</w:t>
      </w:r>
      <w:r>
        <w:t xml:space="preserve">. Make sure the data type is </w:t>
      </w:r>
      <w:r w:rsidR="008A2019">
        <w:t>Int32</w:t>
      </w:r>
      <w:r>
        <w:t xml:space="preserve"> to match the value of the </w:t>
      </w:r>
      <w:proofErr w:type="spellStart"/>
      <w:r>
        <w:t>TransactionID</w:t>
      </w:r>
      <w:proofErr w:type="spellEnd"/>
      <w:r>
        <w:t xml:space="preserve"> in the table, and set an appropriate initial value.</w:t>
      </w:r>
    </w:p>
    <w:p w14:paraId="5592B279" w14:textId="28E0FF24" w:rsidR="00FD13CC" w:rsidRDefault="008A2019" w:rsidP="00FD13CC">
      <w:pPr>
        <w:pStyle w:val="ListParagraph"/>
        <w:numPr>
          <w:ilvl w:val="0"/>
          <w:numId w:val="31"/>
        </w:numPr>
      </w:pPr>
      <w:r>
        <w:t xml:space="preserve">Configure the </w:t>
      </w:r>
      <w:r w:rsidR="00FD13CC">
        <w:t>Pul</w:t>
      </w:r>
      <w:r>
        <w:t xml:space="preserve">l Min </w:t>
      </w:r>
      <w:proofErr w:type="spellStart"/>
      <w:r>
        <w:t>TransactionID</w:t>
      </w:r>
      <w:proofErr w:type="spellEnd"/>
      <w:r>
        <w:t xml:space="preserve"> </w:t>
      </w:r>
      <w:proofErr w:type="gramStart"/>
      <w:r>
        <w:t>From</w:t>
      </w:r>
      <w:proofErr w:type="gramEnd"/>
      <w:r>
        <w:t xml:space="preserve"> Source as follows.</w:t>
      </w:r>
    </w:p>
    <w:p w14:paraId="77D5BA9F" w14:textId="360E9518" w:rsidR="00FD13CC" w:rsidRDefault="008A2019" w:rsidP="00FD13CC">
      <w:pPr>
        <w:pStyle w:val="ListParagraph"/>
        <w:numPr>
          <w:ilvl w:val="1"/>
          <w:numId w:val="31"/>
        </w:numPr>
      </w:pPr>
      <w:r>
        <w:t xml:space="preserve">Edit it and set the </w:t>
      </w:r>
      <w:r w:rsidR="00FD13CC" w:rsidRPr="008A2019">
        <w:rPr>
          <w:b/>
        </w:rPr>
        <w:t>Connecti</w:t>
      </w:r>
      <w:r w:rsidRPr="008A2019">
        <w:rPr>
          <w:b/>
        </w:rPr>
        <w:t>on</w:t>
      </w:r>
      <w:r w:rsidR="00FD13CC">
        <w:t xml:space="preserve"> to be t</w:t>
      </w:r>
      <w:r>
        <w:t>he connection manager for your source s</w:t>
      </w:r>
      <w:r w:rsidR="00FD13CC">
        <w:t>erver.</w:t>
      </w:r>
    </w:p>
    <w:p w14:paraId="5D6570D4" w14:textId="6B4DC37C" w:rsidR="00FD13CC" w:rsidRDefault="00FD13CC" w:rsidP="00FD13CC">
      <w:pPr>
        <w:pStyle w:val="ListParagraph"/>
        <w:numPr>
          <w:ilvl w:val="1"/>
          <w:numId w:val="31"/>
        </w:numPr>
      </w:pPr>
      <w:r>
        <w:t xml:space="preserve">Although you can store your </w:t>
      </w:r>
      <w:proofErr w:type="spellStart"/>
      <w:r>
        <w:t>SQLStatement</w:t>
      </w:r>
      <w:proofErr w:type="spellEnd"/>
      <w:r>
        <w:t xml:space="preserve"> in a variable, for this example</w:t>
      </w:r>
      <w:r w:rsidR="008A2019">
        <w:t xml:space="preserve"> leave the </w:t>
      </w:r>
      <w:proofErr w:type="spellStart"/>
      <w:r w:rsidR="008A2019">
        <w:t>SQLSourceType</w:t>
      </w:r>
      <w:proofErr w:type="spellEnd"/>
      <w:r w:rsidR="008A2019">
        <w:t xml:space="preserve"> as </w:t>
      </w:r>
      <w:r w:rsidR="008A2019" w:rsidRPr="008A2019">
        <w:rPr>
          <w:b/>
        </w:rPr>
        <w:t>Direct input</w:t>
      </w:r>
      <w:r w:rsidR="008A2019">
        <w:t>.</w:t>
      </w:r>
      <w:r>
        <w:t xml:space="preserve"> Open the input window for the </w:t>
      </w:r>
      <w:proofErr w:type="spellStart"/>
      <w:r>
        <w:t>SQLStatement</w:t>
      </w:r>
      <w:proofErr w:type="spellEnd"/>
      <w:r>
        <w:t xml:space="preserve">, and enter the following query: </w:t>
      </w:r>
    </w:p>
    <w:p w14:paraId="17A653A7" w14:textId="77777777" w:rsidR="00FD13CC" w:rsidRPr="007C2DE5" w:rsidRDefault="00FD13CC" w:rsidP="00FD13CC">
      <w:pPr>
        <w:pStyle w:val="ListParagraph"/>
        <w:autoSpaceDE w:val="0"/>
        <w:autoSpaceDN w:val="0"/>
        <w:adjustRightInd w:val="0"/>
        <w:spacing w:after="0" w:line="240" w:lineRule="auto"/>
        <w:ind w:firstLine="720"/>
        <w:rPr>
          <w:rFonts w:ascii="Consolas" w:hAnsi="Consolas" w:cs="Consolas"/>
          <w:color w:val="808080"/>
          <w:sz w:val="19"/>
          <w:szCs w:val="19"/>
        </w:rPr>
      </w:pPr>
      <w:r w:rsidRPr="007C2DE5">
        <w:rPr>
          <w:rFonts w:ascii="Consolas" w:hAnsi="Consolas" w:cs="Consolas"/>
          <w:color w:val="0000FF"/>
          <w:sz w:val="19"/>
          <w:szCs w:val="19"/>
        </w:rPr>
        <w:t>SELECT</w:t>
      </w:r>
      <w:r w:rsidRPr="007C2DE5">
        <w:rPr>
          <w:rFonts w:ascii="Consolas" w:hAnsi="Consolas" w:cs="Consolas"/>
          <w:sz w:val="19"/>
          <w:szCs w:val="19"/>
        </w:rPr>
        <w:t xml:space="preserve"> </w:t>
      </w:r>
      <w:proofErr w:type="gramStart"/>
      <w:r w:rsidRPr="007C2DE5">
        <w:rPr>
          <w:rFonts w:ascii="Consolas" w:hAnsi="Consolas" w:cs="Consolas"/>
          <w:color w:val="FF00FF"/>
          <w:sz w:val="19"/>
          <w:szCs w:val="19"/>
        </w:rPr>
        <w:t>ISNULL</w:t>
      </w:r>
      <w:r w:rsidRPr="007C2DE5">
        <w:rPr>
          <w:rFonts w:ascii="Consolas" w:hAnsi="Consolas" w:cs="Consolas"/>
          <w:color w:val="808080"/>
          <w:sz w:val="19"/>
          <w:szCs w:val="19"/>
        </w:rPr>
        <w:t>(</w:t>
      </w:r>
      <w:proofErr w:type="gramEnd"/>
      <w:r w:rsidRPr="007C2DE5">
        <w:rPr>
          <w:rFonts w:ascii="Consolas" w:hAnsi="Consolas" w:cs="Consolas"/>
          <w:color w:val="FF00FF"/>
          <w:sz w:val="19"/>
          <w:szCs w:val="19"/>
        </w:rPr>
        <w:t>MIN</w:t>
      </w:r>
      <w:r w:rsidRPr="007C2DE5">
        <w:rPr>
          <w:rFonts w:ascii="Consolas" w:hAnsi="Consolas" w:cs="Consolas"/>
          <w:color w:val="808080"/>
          <w:sz w:val="19"/>
          <w:szCs w:val="19"/>
        </w:rPr>
        <w:t>(</w:t>
      </w:r>
      <w:proofErr w:type="spellStart"/>
      <w:r w:rsidRPr="007C2DE5">
        <w:rPr>
          <w:rFonts w:ascii="Consolas" w:hAnsi="Consolas" w:cs="Consolas"/>
          <w:color w:val="008080"/>
          <w:sz w:val="19"/>
          <w:szCs w:val="19"/>
        </w:rPr>
        <w:t>TransactionID</w:t>
      </w:r>
      <w:proofErr w:type="spellEnd"/>
      <w:r w:rsidRPr="007C2DE5">
        <w:rPr>
          <w:rFonts w:ascii="Consolas" w:hAnsi="Consolas" w:cs="Consolas"/>
          <w:color w:val="808080"/>
          <w:sz w:val="19"/>
          <w:szCs w:val="19"/>
        </w:rPr>
        <w:t>),</w:t>
      </w:r>
      <w:r w:rsidRPr="007C2DE5">
        <w:rPr>
          <w:rFonts w:ascii="Consolas" w:hAnsi="Consolas" w:cs="Consolas"/>
          <w:sz w:val="19"/>
          <w:szCs w:val="19"/>
        </w:rPr>
        <w:t xml:space="preserve"> 0</w:t>
      </w:r>
      <w:r w:rsidRPr="007C2DE5">
        <w:rPr>
          <w:rFonts w:ascii="Consolas" w:hAnsi="Consolas" w:cs="Consolas"/>
          <w:color w:val="808080"/>
          <w:sz w:val="19"/>
          <w:szCs w:val="19"/>
        </w:rPr>
        <w:t>)</w:t>
      </w:r>
      <w:r w:rsidRPr="007C2DE5">
        <w:rPr>
          <w:rFonts w:ascii="Consolas" w:hAnsi="Consolas" w:cs="Consolas"/>
          <w:sz w:val="19"/>
          <w:szCs w:val="19"/>
        </w:rPr>
        <w:t xml:space="preserve"> </w:t>
      </w:r>
      <w:r w:rsidRPr="007C2DE5">
        <w:rPr>
          <w:rFonts w:ascii="Consolas" w:hAnsi="Consolas" w:cs="Consolas"/>
          <w:color w:val="0000FF"/>
          <w:sz w:val="19"/>
          <w:szCs w:val="19"/>
        </w:rPr>
        <w:t>FROM</w:t>
      </w:r>
      <w:r w:rsidRPr="007C2DE5">
        <w:rPr>
          <w:rFonts w:ascii="Consolas" w:hAnsi="Consolas" w:cs="Consolas"/>
          <w:sz w:val="19"/>
          <w:szCs w:val="19"/>
        </w:rPr>
        <w:t xml:space="preserve"> </w:t>
      </w:r>
      <w:proofErr w:type="spellStart"/>
      <w:r w:rsidRPr="007C2DE5">
        <w:rPr>
          <w:rFonts w:ascii="Consolas" w:hAnsi="Consolas" w:cs="Consolas"/>
          <w:color w:val="008080"/>
          <w:sz w:val="19"/>
          <w:szCs w:val="19"/>
        </w:rPr>
        <w:t>Production</w:t>
      </w:r>
      <w:r w:rsidRPr="007C2DE5">
        <w:rPr>
          <w:rFonts w:ascii="Consolas" w:hAnsi="Consolas" w:cs="Consolas"/>
          <w:color w:val="808080"/>
          <w:sz w:val="19"/>
          <w:szCs w:val="19"/>
        </w:rPr>
        <w:t>.</w:t>
      </w:r>
      <w:r w:rsidRPr="007C2DE5">
        <w:rPr>
          <w:rFonts w:ascii="Consolas" w:hAnsi="Consolas" w:cs="Consolas"/>
          <w:color w:val="008080"/>
          <w:sz w:val="19"/>
          <w:szCs w:val="19"/>
        </w:rPr>
        <w:t>TransactionHistory</w:t>
      </w:r>
      <w:proofErr w:type="spellEnd"/>
    </w:p>
    <w:p w14:paraId="62E3F0F4" w14:textId="77777777" w:rsidR="00FD13CC" w:rsidRDefault="00FD13CC" w:rsidP="00FD13CC">
      <w:pPr>
        <w:pStyle w:val="ListParagraph"/>
        <w:ind w:left="1440"/>
        <w:rPr>
          <w:b/>
        </w:rPr>
      </w:pPr>
    </w:p>
    <w:p w14:paraId="5D9F9ED3" w14:textId="440960AD" w:rsidR="00FD13CC" w:rsidRDefault="00FD13CC" w:rsidP="00FD13CC">
      <w:pPr>
        <w:pStyle w:val="ListParagraph"/>
        <w:ind w:left="1440"/>
      </w:pPr>
      <w:r>
        <w:rPr>
          <w:b/>
        </w:rPr>
        <w:lastRenderedPageBreak/>
        <w:t xml:space="preserve">NOTE: </w:t>
      </w:r>
      <w:r>
        <w:t>Test your SQL Queries before entering</w:t>
      </w:r>
      <w:r w:rsidR="00770AE7">
        <w:t xml:space="preserve"> them</w:t>
      </w:r>
      <w:r>
        <w:t xml:space="preserve"> into the editors in SSIS. </w:t>
      </w:r>
      <w:r w:rsidR="00770AE7">
        <w:t xml:space="preserve">This </w:t>
      </w:r>
      <w:r>
        <w:t>simplifie</w:t>
      </w:r>
      <w:r w:rsidR="00770AE7">
        <w:t>s</w:t>
      </w:r>
      <w:r>
        <w:t xml:space="preserve"> debugging as there is no real debugging help in the SSIS query editor windows.</w:t>
      </w:r>
    </w:p>
    <w:p w14:paraId="4F9CEADB" w14:textId="77777777" w:rsidR="00FD13CC" w:rsidRDefault="00FD13CC" w:rsidP="00FD13CC">
      <w:pPr>
        <w:pStyle w:val="ListParagraph"/>
        <w:ind w:left="1440"/>
      </w:pPr>
    </w:p>
    <w:p w14:paraId="31A683C4" w14:textId="77777777" w:rsidR="00FD13CC" w:rsidRDefault="00FD13CC" w:rsidP="00FD13CC">
      <w:pPr>
        <w:rPr>
          <w:noProof/>
        </w:rPr>
      </w:pPr>
    </w:p>
    <w:p w14:paraId="5C19B584" w14:textId="77777777" w:rsidR="00FD13CC" w:rsidRDefault="00FD13CC" w:rsidP="00FD13CC">
      <w:pPr>
        <w:rPr>
          <w:noProof/>
        </w:rPr>
      </w:pPr>
    </w:p>
    <w:p w14:paraId="61557573" w14:textId="77777777" w:rsidR="00FD13CC" w:rsidRDefault="00FD13CC" w:rsidP="00FD13CC">
      <w:pPr>
        <w:rPr>
          <w:noProof/>
        </w:rPr>
      </w:pPr>
    </w:p>
    <w:p w14:paraId="26879738" w14:textId="77777777" w:rsidR="00FD13CC" w:rsidRDefault="00FD13CC" w:rsidP="00FD13CC">
      <w:pPr>
        <w:keepNext/>
      </w:pPr>
      <w:r>
        <w:rPr>
          <w:noProof/>
        </w:rPr>
        <w:drawing>
          <wp:inline distT="0" distB="0" distL="0" distR="0" wp14:anchorId="244E86DD" wp14:editId="46025364">
            <wp:extent cx="5874252"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7472" cy="3659605"/>
                    </a:xfrm>
                    <a:prstGeom prst="rect">
                      <a:avLst/>
                    </a:prstGeom>
                    <a:noFill/>
                    <a:ln>
                      <a:noFill/>
                    </a:ln>
                  </pic:spPr>
                </pic:pic>
              </a:graphicData>
            </a:graphic>
          </wp:inline>
        </w:drawing>
      </w:r>
    </w:p>
    <w:p w14:paraId="3AC0FC09" w14:textId="77777777" w:rsidR="00FD13CC" w:rsidRDefault="00FD13CC" w:rsidP="00FD13CC">
      <w:pPr>
        <w:pStyle w:val="Caption"/>
      </w:pPr>
      <w:r>
        <w:t xml:space="preserve">Figure </w:t>
      </w:r>
      <w:fldSimple w:instr=" SEQ Figure \* ARABIC ">
        <w:r w:rsidR="007E5449">
          <w:rPr>
            <w:noProof/>
          </w:rPr>
          <w:t>5</w:t>
        </w:r>
      </w:fldSimple>
      <w:r>
        <w:t xml:space="preserve">: Configuring the Execute SQL Task to find the min </w:t>
      </w:r>
      <w:proofErr w:type="spellStart"/>
      <w:r>
        <w:t>transactionID</w:t>
      </w:r>
      <w:proofErr w:type="spellEnd"/>
      <w:r>
        <w:t xml:space="preserve"> at the source.</w:t>
      </w:r>
    </w:p>
    <w:p w14:paraId="1891C40E" w14:textId="4EA5C920" w:rsidR="00FD13CC" w:rsidRDefault="008A2019" w:rsidP="00FD13CC">
      <w:pPr>
        <w:pStyle w:val="ListParagraph"/>
        <w:numPr>
          <w:ilvl w:val="1"/>
          <w:numId w:val="31"/>
        </w:numPr>
      </w:pPr>
      <w:r>
        <w:t xml:space="preserve">Close the </w:t>
      </w:r>
      <w:r w:rsidRPr="008A2019">
        <w:rPr>
          <w:b/>
        </w:rPr>
        <w:t>Enter SQL Query</w:t>
      </w:r>
      <w:r>
        <w:t xml:space="preserve"> window by clicking </w:t>
      </w:r>
      <w:r w:rsidRPr="008A2019">
        <w:rPr>
          <w:b/>
        </w:rPr>
        <w:t>OK</w:t>
      </w:r>
      <w:r>
        <w:t>.</w:t>
      </w:r>
      <w:r w:rsidR="00FD13CC">
        <w:t xml:space="preserve"> </w:t>
      </w:r>
    </w:p>
    <w:p w14:paraId="2B1B1E4F" w14:textId="520265DD" w:rsidR="00FD13CC" w:rsidRDefault="008A2019" w:rsidP="00FD13CC">
      <w:pPr>
        <w:pStyle w:val="ListParagraph"/>
        <w:numPr>
          <w:ilvl w:val="1"/>
          <w:numId w:val="31"/>
        </w:numPr>
      </w:pPr>
      <w:r>
        <w:t xml:space="preserve">Set the </w:t>
      </w:r>
      <w:proofErr w:type="spellStart"/>
      <w:r w:rsidRPr="008A2019">
        <w:rPr>
          <w:b/>
        </w:rPr>
        <w:t>ResultSet</w:t>
      </w:r>
      <w:proofErr w:type="spellEnd"/>
      <w:r>
        <w:t xml:space="preserve"> property to </w:t>
      </w:r>
      <w:r w:rsidRPr="008A2019">
        <w:rPr>
          <w:b/>
        </w:rPr>
        <w:t>Single Row</w:t>
      </w:r>
      <w:r>
        <w:t>.</w:t>
      </w:r>
    </w:p>
    <w:p w14:paraId="4A6692A4" w14:textId="030FEC11" w:rsidR="00FD13CC" w:rsidRDefault="00FD13CC" w:rsidP="00FD13CC">
      <w:pPr>
        <w:pStyle w:val="ListParagraph"/>
        <w:numPr>
          <w:ilvl w:val="1"/>
          <w:numId w:val="31"/>
        </w:numPr>
      </w:pPr>
      <w:r>
        <w:t xml:space="preserve">In the left pane of the </w:t>
      </w:r>
      <w:r w:rsidR="008A2019">
        <w:t xml:space="preserve">Execute SQL Task Editor, click </w:t>
      </w:r>
      <w:r w:rsidR="008A2019" w:rsidRPr="008A2019">
        <w:rPr>
          <w:b/>
        </w:rPr>
        <w:t>Result Set</w:t>
      </w:r>
      <w:r>
        <w:t xml:space="preserve"> to configure how you will capture the value from this query.</w:t>
      </w:r>
    </w:p>
    <w:p w14:paraId="5C148487" w14:textId="484EDA40" w:rsidR="00FD13CC" w:rsidRDefault="008A2019" w:rsidP="00FD13CC">
      <w:pPr>
        <w:pStyle w:val="ListParagraph"/>
        <w:numPr>
          <w:ilvl w:val="1"/>
          <w:numId w:val="31"/>
        </w:numPr>
      </w:pPr>
      <w:r>
        <w:t xml:space="preserve">Click the </w:t>
      </w:r>
      <w:r w:rsidRPr="008A2019">
        <w:rPr>
          <w:b/>
        </w:rPr>
        <w:t>Add</w:t>
      </w:r>
      <w:r w:rsidR="00FD13CC">
        <w:t xml:space="preserve"> button to add a result set. </w:t>
      </w:r>
    </w:p>
    <w:p w14:paraId="1A2D1EEA" w14:textId="57C20CE2" w:rsidR="00FD13CC" w:rsidRDefault="00FD13CC" w:rsidP="00FD13CC">
      <w:pPr>
        <w:pStyle w:val="ListParagraph"/>
        <w:numPr>
          <w:ilvl w:val="1"/>
          <w:numId w:val="31"/>
        </w:numPr>
      </w:pPr>
      <w:r>
        <w:t xml:space="preserve">In </w:t>
      </w:r>
      <w:r w:rsidR="008A2019">
        <w:t xml:space="preserve">the new result set, change the </w:t>
      </w:r>
      <w:r w:rsidR="008A2019" w:rsidRPr="008A2019">
        <w:rPr>
          <w:b/>
        </w:rPr>
        <w:t>Result Name</w:t>
      </w:r>
      <w:r w:rsidR="008A2019">
        <w:t xml:space="preserve"> to </w:t>
      </w:r>
      <w:r w:rsidR="008A2019" w:rsidRPr="008A2019">
        <w:rPr>
          <w:b/>
        </w:rPr>
        <w:t>0</w:t>
      </w:r>
      <w:r w:rsidR="008A2019">
        <w:t xml:space="preserve">. Make sure that </w:t>
      </w:r>
      <w:r w:rsidRPr="008A2019">
        <w:rPr>
          <w:b/>
        </w:rPr>
        <w:t>User::</w:t>
      </w:r>
      <w:proofErr w:type="spellStart"/>
      <w:r w:rsidRPr="008A2019">
        <w:rPr>
          <w:b/>
        </w:rPr>
        <w:t>minTransactionIDAtSource</w:t>
      </w:r>
      <w:proofErr w:type="spellEnd"/>
      <w:r w:rsidR="008A2019">
        <w:t xml:space="preserve"> (</w:t>
      </w:r>
      <w:r>
        <w:t>variable you created in step 4</w:t>
      </w:r>
      <w:r w:rsidR="008A2019">
        <w:t xml:space="preserve">) shows under </w:t>
      </w:r>
      <w:r w:rsidR="008A2019" w:rsidRPr="008A2019">
        <w:rPr>
          <w:b/>
        </w:rPr>
        <w:t>Variable Name</w:t>
      </w:r>
      <w:r w:rsidR="008A2019">
        <w:t>.</w:t>
      </w:r>
      <w:r>
        <w:t xml:space="preserve"> This variable will store the result of the SQL Query.</w:t>
      </w:r>
    </w:p>
    <w:p w14:paraId="5007B1C0" w14:textId="3D6D1250" w:rsidR="00FD13CC" w:rsidRDefault="008A2019" w:rsidP="00FD13CC">
      <w:pPr>
        <w:pStyle w:val="ListParagraph"/>
        <w:numPr>
          <w:ilvl w:val="1"/>
          <w:numId w:val="31"/>
        </w:numPr>
      </w:pPr>
      <w:r>
        <w:t xml:space="preserve">Close the </w:t>
      </w:r>
      <w:r w:rsidRPr="008A2019">
        <w:rPr>
          <w:b/>
        </w:rPr>
        <w:t>Execute SQL Task Editor</w:t>
      </w:r>
      <w:r>
        <w:t>.</w:t>
      </w:r>
      <w:r w:rsidR="00FD13CC">
        <w:t xml:space="preserve"> You should not have any errors showing on the task after closing.</w:t>
      </w:r>
    </w:p>
    <w:p w14:paraId="523AFC2C" w14:textId="3CB169C0" w:rsidR="00FD13CC" w:rsidRDefault="00FD13CC" w:rsidP="00FD13CC">
      <w:pPr>
        <w:pStyle w:val="ListParagraph"/>
        <w:numPr>
          <w:ilvl w:val="0"/>
          <w:numId w:val="31"/>
        </w:numPr>
      </w:pPr>
      <w:r>
        <w:lastRenderedPageBreak/>
        <w:t>Drag another Execute SQL Task onto the c</w:t>
      </w:r>
      <w:r w:rsidR="008A2019">
        <w:t xml:space="preserve">ontrol surface. Name this task </w:t>
      </w:r>
      <w:r w:rsidRPr="008A2019">
        <w:rPr>
          <w:b/>
        </w:rPr>
        <w:t xml:space="preserve">Pull Max </w:t>
      </w:r>
      <w:proofErr w:type="spellStart"/>
      <w:r w:rsidR="008A2019" w:rsidRPr="008A2019">
        <w:rPr>
          <w:b/>
        </w:rPr>
        <w:t>TransactionID</w:t>
      </w:r>
      <w:proofErr w:type="spellEnd"/>
      <w:r w:rsidR="008A2019" w:rsidRPr="008A2019">
        <w:rPr>
          <w:b/>
        </w:rPr>
        <w:t xml:space="preserve"> from Destination</w:t>
      </w:r>
      <w:r w:rsidR="008A2019">
        <w:t xml:space="preserve">. Connect the success precedence constraint from </w:t>
      </w:r>
      <w:r w:rsidRPr="008A2019">
        <w:rPr>
          <w:b/>
        </w:rPr>
        <w:t>Pul</w:t>
      </w:r>
      <w:r w:rsidR="008A2019" w:rsidRPr="008A2019">
        <w:rPr>
          <w:b/>
        </w:rPr>
        <w:t xml:space="preserve">l Min </w:t>
      </w:r>
      <w:proofErr w:type="spellStart"/>
      <w:r w:rsidR="008A2019" w:rsidRPr="008A2019">
        <w:rPr>
          <w:b/>
        </w:rPr>
        <w:t>TransactionID</w:t>
      </w:r>
      <w:proofErr w:type="spellEnd"/>
      <w:r w:rsidR="008A2019" w:rsidRPr="008A2019">
        <w:rPr>
          <w:b/>
        </w:rPr>
        <w:t xml:space="preserve"> </w:t>
      </w:r>
      <w:proofErr w:type="gramStart"/>
      <w:r w:rsidR="008A2019" w:rsidRPr="008A2019">
        <w:rPr>
          <w:b/>
        </w:rPr>
        <w:t>From</w:t>
      </w:r>
      <w:proofErr w:type="gramEnd"/>
      <w:r w:rsidR="008A2019" w:rsidRPr="008A2019">
        <w:rPr>
          <w:b/>
        </w:rPr>
        <w:t xml:space="preserve"> Source</w:t>
      </w:r>
      <w:r>
        <w:t xml:space="preserve"> to this new task.</w:t>
      </w:r>
    </w:p>
    <w:p w14:paraId="3BE913A1" w14:textId="5A4FAE2E" w:rsidR="00FD13CC" w:rsidRDefault="00FD13CC" w:rsidP="00FD13CC">
      <w:pPr>
        <w:pStyle w:val="ListParagraph"/>
        <w:numPr>
          <w:ilvl w:val="0"/>
          <w:numId w:val="31"/>
        </w:numPr>
      </w:pPr>
      <w:r>
        <w:t>Create a new variable scoped at the p</w:t>
      </w:r>
      <w:r w:rsidR="008A2019">
        <w:t xml:space="preserve">ackage. Name this new variable </w:t>
      </w:r>
      <w:proofErr w:type="spellStart"/>
      <w:r w:rsidR="008A2019" w:rsidRPr="008A2019">
        <w:rPr>
          <w:b/>
        </w:rPr>
        <w:t>maxTransactionIDAtDestination</w:t>
      </w:r>
      <w:proofErr w:type="spellEnd"/>
      <w:r w:rsidR="008A2019">
        <w:t>. Give it a data type of Int32</w:t>
      </w:r>
      <w:r>
        <w:t xml:space="preserve"> to match the </w:t>
      </w:r>
      <w:proofErr w:type="spellStart"/>
      <w:r>
        <w:t>datatype</w:t>
      </w:r>
      <w:proofErr w:type="spellEnd"/>
      <w:r>
        <w:t xml:space="preserve"> of the </w:t>
      </w:r>
      <w:proofErr w:type="spellStart"/>
      <w:r>
        <w:t>TransactionID</w:t>
      </w:r>
      <w:proofErr w:type="spellEnd"/>
      <w:r>
        <w:t>, and give it an appropriate initial value.</w:t>
      </w:r>
    </w:p>
    <w:p w14:paraId="77A2D3B0" w14:textId="11E9016A" w:rsidR="00FD13CC" w:rsidRDefault="008A2019" w:rsidP="00FD13CC">
      <w:pPr>
        <w:pStyle w:val="ListParagraph"/>
        <w:numPr>
          <w:ilvl w:val="0"/>
          <w:numId w:val="31"/>
        </w:numPr>
      </w:pPr>
      <w:r>
        <w:t xml:space="preserve">Open the </w:t>
      </w:r>
      <w:r w:rsidRPr="008A2019">
        <w:rPr>
          <w:b/>
        </w:rPr>
        <w:t>Execute SQL Task Editor</w:t>
      </w:r>
      <w:r>
        <w:t xml:space="preserve"> for the new task and do</w:t>
      </w:r>
      <w:r w:rsidR="00FD13CC">
        <w:t xml:space="preserve"> the following:</w:t>
      </w:r>
    </w:p>
    <w:p w14:paraId="3C9FFCBA" w14:textId="0162C05F" w:rsidR="00FD13CC" w:rsidRDefault="008A2019" w:rsidP="00FD13CC">
      <w:pPr>
        <w:pStyle w:val="ListParagraph"/>
        <w:numPr>
          <w:ilvl w:val="1"/>
          <w:numId w:val="31"/>
        </w:numPr>
      </w:pPr>
      <w:r>
        <w:t xml:space="preserve">Set </w:t>
      </w:r>
      <w:proofErr w:type="spellStart"/>
      <w:r w:rsidRPr="008A2019">
        <w:rPr>
          <w:b/>
        </w:rPr>
        <w:t>ResultSet</w:t>
      </w:r>
      <w:proofErr w:type="spellEnd"/>
      <w:r>
        <w:t xml:space="preserve"> to </w:t>
      </w:r>
      <w:r w:rsidRPr="008A2019">
        <w:rPr>
          <w:b/>
        </w:rPr>
        <w:t>Single Row</w:t>
      </w:r>
      <w:r>
        <w:t>.</w:t>
      </w:r>
    </w:p>
    <w:p w14:paraId="60AF33B9" w14:textId="7EC2AD22" w:rsidR="00FD13CC" w:rsidRDefault="00FD13CC" w:rsidP="00FD13CC">
      <w:pPr>
        <w:pStyle w:val="ListParagraph"/>
        <w:numPr>
          <w:ilvl w:val="1"/>
          <w:numId w:val="31"/>
        </w:numPr>
      </w:pPr>
      <w:r>
        <w:t>Set to your Destination Server connection manager</w:t>
      </w:r>
    </w:p>
    <w:p w14:paraId="3C603D56" w14:textId="77777777" w:rsidR="00FD13CC" w:rsidRDefault="00FD13CC" w:rsidP="00FD13CC">
      <w:pPr>
        <w:pStyle w:val="ListParagraph"/>
        <w:numPr>
          <w:ilvl w:val="1"/>
          <w:numId w:val="31"/>
        </w:numPr>
      </w:pPr>
      <w:proofErr w:type="spellStart"/>
      <w:r>
        <w:t>SQLSourceType</w:t>
      </w:r>
      <w:proofErr w:type="spellEnd"/>
      <w:r>
        <w:t xml:space="preserve">: Direct input </w:t>
      </w:r>
    </w:p>
    <w:p w14:paraId="531DF31E" w14:textId="73C0A75D" w:rsidR="00FD13CC" w:rsidRDefault="00FD13CC" w:rsidP="00FD13CC">
      <w:pPr>
        <w:pStyle w:val="ListParagraph"/>
        <w:numPr>
          <w:ilvl w:val="1"/>
          <w:numId w:val="31"/>
        </w:numPr>
      </w:pPr>
      <w:r>
        <w:t xml:space="preserve">For </w:t>
      </w:r>
      <w:proofErr w:type="spellStart"/>
      <w:r w:rsidRPr="008A2019">
        <w:rPr>
          <w:b/>
        </w:rPr>
        <w:t>SQLStatement</w:t>
      </w:r>
      <w:proofErr w:type="spellEnd"/>
      <w:r w:rsidR="008A2019">
        <w:t>, use</w:t>
      </w:r>
      <w:r>
        <w:t xml:space="preserve"> </w:t>
      </w:r>
      <w:r w:rsidRPr="00DD542D">
        <w:t xml:space="preserve">SELECT </w:t>
      </w:r>
      <w:proofErr w:type="gramStart"/>
      <w:r w:rsidRPr="00DD542D">
        <w:t>ISNULL(</w:t>
      </w:r>
      <w:proofErr w:type="gramEnd"/>
      <w:r w:rsidRPr="00DD542D">
        <w:t>MAX(</w:t>
      </w:r>
      <w:proofErr w:type="spellStart"/>
      <w:r w:rsidRPr="00DD542D">
        <w:t>TransactionID</w:t>
      </w:r>
      <w:proofErr w:type="spellEnd"/>
      <w:r w:rsidRPr="00DD542D">
        <w:t xml:space="preserve">), ?) FROM </w:t>
      </w:r>
      <w:proofErr w:type="spellStart"/>
      <w:r w:rsidRPr="00DD542D">
        <w:t>Production.TransactionHistory</w:t>
      </w:r>
      <w:proofErr w:type="spellEnd"/>
    </w:p>
    <w:p w14:paraId="3F04AECC" w14:textId="77777777" w:rsidR="00FD13CC" w:rsidRDefault="00FD13CC" w:rsidP="00FD13CC">
      <w:pPr>
        <w:pStyle w:val="ListParagraph"/>
        <w:ind w:left="1440"/>
      </w:pPr>
      <w:r>
        <w:rPr>
          <w:b/>
        </w:rPr>
        <w:t>NOTE:</w:t>
      </w:r>
      <w:r>
        <w:t xml:space="preserve"> </w:t>
      </w:r>
      <w:proofErr w:type="gramStart"/>
      <w:r>
        <w:t>The ?</w:t>
      </w:r>
      <w:proofErr w:type="gramEnd"/>
      <w:r>
        <w:t xml:space="preserve"> </w:t>
      </w:r>
      <w:proofErr w:type="gramStart"/>
      <w:r>
        <w:t>is</w:t>
      </w:r>
      <w:proofErr w:type="gramEnd"/>
      <w:r>
        <w:t xml:space="preserve"> a query parameter. We will set the value of this momentarily.</w:t>
      </w:r>
    </w:p>
    <w:p w14:paraId="31B2AD57" w14:textId="07CCB4AE" w:rsidR="00FD13CC" w:rsidRDefault="00FD13CC" w:rsidP="00FD13CC">
      <w:pPr>
        <w:pStyle w:val="ListParagraph"/>
        <w:numPr>
          <w:ilvl w:val="1"/>
          <w:numId w:val="31"/>
        </w:numPr>
      </w:pPr>
      <w:r>
        <w:t xml:space="preserve">Close the </w:t>
      </w:r>
      <w:r w:rsidRPr="008A2019">
        <w:rPr>
          <w:b/>
        </w:rPr>
        <w:t>Query Editor</w:t>
      </w:r>
      <w:r w:rsidR="008A2019">
        <w:t xml:space="preserve"> by clicking </w:t>
      </w:r>
      <w:r w:rsidR="008A2019" w:rsidRPr="008A2019">
        <w:rPr>
          <w:b/>
        </w:rPr>
        <w:t>OK</w:t>
      </w:r>
      <w:r w:rsidR="008A2019">
        <w:t xml:space="preserve">, and click </w:t>
      </w:r>
      <w:r w:rsidR="008A2019" w:rsidRPr="008A2019">
        <w:rPr>
          <w:b/>
        </w:rPr>
        <w:t>Parameter Mapping</w:t>
      </w:r>
      <w:r>
        <w:t xml:space="preserve"> in the left panel o</w:t>
      </w:r>
      <w:r w:rsidR="008A2019">
        <w:t xml:space="preserve">f the </w:t>
      </w:r>
      <w:r w:rsidR="008A2019" w:rsidRPr="008A2019">
        <w:rPr>
          <w:b/>
        </w:rPr>
        <w:t>Execute SQL Task Editor</w:t>
      </w:r>
      <w:r w:rsidR="008A2019">
        <w:t>.</w:t>
      </w:r>
      <w:r>
        <w:t xml:space="preserve"> </w:t>
      </w:r>
    </w:p>
    <w:p w14:paraId="2EB0A54B" w14:textId="749509C1" w:rsidR="00FD13CC" w:rsidRDefault="008A2019" w:rsidP="00FD13CC">
      <w:pPr>
        <w:pStyle w:val="ListParagraph"/>
        <w:numPr>
          <w:ilvl w:val="1"/>
          <w:numId w:val="31"/>
        </w:numPr>
      </w:pPr>
      <w:r>
        <w:t xml:space="preserve">Click </w:t>
      </w:r>
      <w:r w:rsidRPr="008A2019">
        <w:rPr>
          <w:b/>
        </w:rPr>
        <w:t>Add</w:t>
      </w:r>
      <w:r w:rsidR="00FD13CC">
        <w:t xml:space="preserve"> to add a single parameter. </w:t>
      </w:r>
    </w:p>
    <w:p w14:paraId="49C1FB0C" w14:textId="2344776F" w:rsidR="00FD13CC" w:rsidRDefault="008A2019" w:rsidP="00FD13CC">
      <w:pPr>
        <w:pStyle w:val="ListParagraph"/>
        <w:numPr>
          <w:ilvl w:val="2"/>
          <w:numId w:val="31"/>
        </w:numPr>
      </w:pPr>
      <w:r>
        <w:t xml:space="preserve">For </w:t>
      </w:r>
      <w:r w:rsidRPr="008A2019">
        <w:rPr>
          <w:b/>
        </w:rPr>
        <w:t>Variable Name</w:t>
      </w:r>
      <w:r>
        <w:t xml:space="preserve">, choose </w:t>
      </w:r>
      <w:r w:rsidRPr="008A2019">
        <w:rPr>
          <w:b/>
        </w:rPr>
        <w:t>User::</w:t>
      </w:r>
      <w:proofErr w:type="spellStart"/>
      <w:r w:rsidRPr="008A2019">
        <w:rPr>
          <w:b/>
        </w:rPr>
        <w:t>minTransactionIDAtSource</w:t>
      </w:r>
      <w:proofErr w:type="spellEnd"/>
      <w:r w:rsidR="00FD13CC">
        <w:t xml:space="preserve">. </w:t>
      </w:r>
    </w:p>
    <w:p w14:paraId="31C8DC2B" w14:textId="10C382FB" w:rsidR="00FD13CC" w:rsidRDefault="00FD13CC" w:rsidP="00FD13CC">
      <w:pPr>
        <w:pStyle w:val="ListParagraph"/>
        <w:numPr>
          <w:ilvl w:val="2"/>
          <w:numId w:val="31"/>
        </w:numPr>
      </w:pPr>
      <w:r>
        <w:t xml:space="preserve">For </w:t>
      </w:r>
      <w:r w:rsidRPr="008A2019">
        <w:rPr>
          <w:b/>
        </w:rPr>
        <w:t>Direction</w:t>
      </w:r>
      <w:r>
        <w:t>, you should choo</w:t>
      </w:r>
      <w:r w:rsidR="008A2019">
        <w:t xml:space="preserve">se </w:t>
      </w:r>
      <w:r w:rsidR="008A2019" w:rsidRPr="008A2019">
        <w:rPr>
          <w:b/>
        </w:rPr>
        <w:t>Input</w:t>
      </w:r>
      <w:r w:rsidR="008A2019">
        <w:t>.</w:t>
      </w:r>
      <w:r>
        <w:t xml:space="preserve"> </w:t>
      </w:r>
    </w:p>
    <w:p w14:paraId="01B32B2D" w14:textId="430D81D7" w:rsidR="00FD13CC" w:rsidRDefault="008A2019" w:rsidP="00FD13CC">
      <w:pPr>
        <w:pStyle w:val="ListParagraph"/>
        <w:numPr>
          <w:ilvl w:val="2"/>
          <w:numId w:val="31"/>
        </w:numPr>
      </w:pPr>
      <w:r>
        <w:t>The Data Type should be LONG,</w:t>
      </w:r>
      <w:r w:rsidR="00FD13CC">
        <w:t xml:space="preserve"> which is a 32 bit Integer in this context. </w:t>
      </w:r>
    </w:p>
    <w:p w14:paraId="518C10BF" w14:textId="44A4A9AE" w:rsidR="00FD13CC" w:rsidRPr="00DD542D" w:rsidRDefault="008A2019" w:rsidP="00FD13CC">
      <w:pPr>
        <w:pStyle w:val="ListParagraph"/>
        <w:numPr>
          <w:ilvl w:val="2"/>
          <w:numId w:val="31"/>
        </w:numPr>
      </w:pPr>
      <w:r>
        <w:t xml:space="preserve">Change </w:t>
      </w:r>
      <w:r w:rsidRPr="008A2019">
        <w:rPr>
          <w:b/>
        </w:rPr>
        <w:t>Parameter Name</w:t>
      </w:r>
      <w:r w:rsidR="00FD13CC">
        <w:t xml:space="preserve"> to </w:t>
      </w:r>
      <w:r w:rsidR="00FD13CC" w:rsidRPr="008A2019">
        <w:rPr>
          <w:b/>
        </w:rPr>
        <w:t>0</w:t>
      </w:r>
      <w:r w:rsidR="00FD13CC">
        <w:t>. Note that this must be changed to 0. The character name will result in an error.</w:t>
      </w:r>
    </w:p>
    <w:p w14:paraId="056B6076" w14:textId="40625553" w:rsidR="00FD13CC" w:rsidRDefault="008A2019" w:rsidP="00FD13CC">
      <w:pPr>
        <w:pStyle w:val="ListParagraph"/>
        <w:numPr>
          <w:ilvl w:val="1"/>
          <w:numId w:val="31"/>
        </w:numPr>
      </w:pPr>
      <w:r>
        <w:t xml:space="preserve">Click on the </w:t>
      </w:r>
      <w:r w:rsidRPr="008A2019">
        <w:rPr>
          <w:b/>
        </w:rPr>
        <w:t>Result Set</w:t>
      </w:r>
      <w:r>
        <w:t xml:space="preserve"> in the left pane.  Click the </w:t>
      </w:r>
      <w:r w:rsidRPr="008A2019">
        <w:rPr>
          <w:b/>
        </w:rPr>
        <w:t>Add</w:t>
      </w:r>
      <w:r w:rsidR="00FD13CC">
        <w:t xml:space="preserve"> button to add a new result set. </w:t>
      </w:r>
    </w:p>
    <w:p w14:paraId="036036A8" w14:textId="6FCECD1A" w:rsidR="00FD13CC" w:rsidRDefault="008A2019" w:rsidP="00FD13CC">
      <w:pPr>
        <w:pStyle w:val="ListParagraph"/>
        <w:numPr>
          <w:ilvl w:val="2"/>
          <w:numId w:val="31"/>
        </w:numPr>
      </w:pPr>
      <w:r>
        <w:t>Change the</w:t>
      </w:r>
      <w:r w:rsidRPr="008A2019">
        <w:rPr>
          <w:b/>
        </w:rPr>
        <w:t xml:space="preserve"> Result Name</w:t>
      </w:r>
      <w:r w:rsidR="00FD13CC">
        <w:t xml:space="preserve"> to 0.</w:t>
      </w:r>
    </w:p>
    <w:p w14:paraId="1D1D8FD1" w14:textId="6C4A8B9E" w:rsidR="00FD13CC" w:rsidRDefault="008A2019" w:rsidP="00FD13CC">
      <w:pPr>
        <w:pStyle w:val="ListParagraph"/>
        <w:numPr>
          <w:ilvl w:val="2"/>
          <w:numId w:val="31"/>
        </w:numPr>
      </w:pPr>
      <w:r>
        <w:t xml:space="preserve">Under </w:t>
      </w:r>
      <w:r w:rsidRPr="008A2019">
        <w:rPr>
          <w:b/>
        </w:rPr>
        <w:t>Variable Name</w:t>
      </w:r>
      <w:r>
        <w:t xml:space="preserve">, choose </w:t>
      </w:r>
      <w:r w:rsidR="00FD13CC" w:rsidRPr="008A2019">
        <w:rPr>
          <w:b/>
        </w:rPr>
        <w:t>User</w:t>
      </w:r>
      <w:r w:rsidRPr="008A2019">
        <w:rPr>
          <w:b/>
        </w:rPr>
        <w:t>::</w:t>
      </w:r>
      <w:proofErr w:type="spellStart"/>
      <w:r w:rsidRPr="008A2019">
        <w:rPr>
          <w:b/>
        </w:rPr>
        <w:t>maxTransactionIDAtDestination</w:t>
      </w:r>
      <w:proofErr w:type="spellEnd"/>
      <w:r w:rsidR="00FD13CC">
        <w:t xml:space="preserve"> which is the variable you created in step 7. This variable will contain the result of the query you input after this task executes.</w:t>
      </w:r>
    </w:p>
    <w:p w14:paraId="12231507" w14:textId="02DB2676" w:rsidR="00FD13CC" w:rsidRDefault="00FD13CC" w:rsidP="00FD13CC">
      <w:pPr>
        <w:pStyle w:val="ListParagraph"/>
      </w:pPr>
      <w:r>
        <w:rPr>
          <w:b/>
        </w:rPr>
        <w:t xml:space="preserve">NOTE: </w:t>
      </w:r>
      <w:r>
        <w:t>The next step will vary depending on the type of source you will use in your data</w:t>
      </w:r>
      <w:r w:rsidR="008A2019">
        <w:t xml:space="preserve"> </w:t>
      </w:r>
      <w:r>
        <w:t>flow. An OLE</w:t>
      </w:r>
      <w:r w:rsidR="00770AE7">
        <w:t xml:space="preserve"> </w:t>
      </w:r>
      <w:r>
        <w:t>DB source can use an SSIS variable containing a SQL Statement as its query. An ADO.NET connection cannot do this, but it can be parameterized to use a package or project parameter as its source query. In this first example, you will use an OLE</w:t>
      </w:r>
      <w:r w:rsidR="00770AE7">
        <w:t xml:space="preserve"> </w:t>
      </w:r>
      <w:r>
        <w:t>DB source with a variable containing the source query.</w:t>
      </w:r>
    </w:p>
    <w:p w14:paraId="66EA67AF" w14:textId="00BFA003" w:rsidR="00FD13CC" w:rsidRDefault="002916E1" w:rsidP="00FD13CC">
      <w:pPr>
        <w:pStyle w:val="ListParagraph"/>
        <w:numPr>
          <w:ilvl w:val="0"/>
          <w:numId w:val="31"/>
        </w:numPr>
      </w:pPr>
      <w:r>
        <w:t>Drag a Data Flow t</w:t>
      </w:r>
      <w:r w:rsidR="00FD13CC">
        <w:t>ask onto your</w:t>
      </w:r>
      <w:r>
        <w:t xml:space="preserve"> control surface. Rename it to </w:t>
      </w:r>
      <w:r w:rsidRPr="002916E1">
        <w:rPr>
          <w:b/>
        </w:rPr>
        <w:t>Main data move</w:t>
      </w:r>
      <w:r>
        <w:t xml:space="preserve">, </w:t>
      </w:r>
      <w:r w:rsidR="00FD13CC">
        <w:t>and connect the succ</w:t>
      </w:r>
      <w:r>
        <w:t xml:space="preserve">ess precedence constraint from </w:t>
      </w:r>
      <w:r w:rsidR="00FD13CC" w:rsidRPr="002916E1">
        <w:rPr>
          <w:b/>
        </w:rPr>
        <w:t xml:space="preserve">Pull Max </w:t>
      </w:r>
      <w:proofErr w:type="spellStart"/>
      <w:r w:rsidR="00FD13CC" w:rsidRPr="002916E1">
        <w:rPr>
          <w:b/>
        </w:rPr>
        <w:t>TransactionID</w:t>
      </w:r>
      <w:proofErr w:type="spellEnd"/>
      <w:r w:rsidR="00FD13CC" w:rsidRPr="002916E1">
        <w:rPr>
          <w:b/>
        </w:rPr>
        <w:t xml:space="preserve"> </w:t>
      </w:r>
      <w:proofErr w:type="gramStart"/>
      <w:r w:rsidR="00B60269" w:rsidRPr="002916E1">
        <w:rPr>
          <w:b/>
        </w:rPr>
        <w:t>F</w:t>
      </w:r>
      <w:r w:rsidRPr="002916E1">
        <w:rPr>
          <w:b/>
        </w:rPr>
        <w:t>rom</w:t>
      </w:r>
      <w:proofErr w:type="gramEnd"/>
      <w:r w:rsidRPr="002916E1">
        <w:rPr>
          <w:b/>
        </w:rPr>
        <w:t xml:space="preserve"> Destination</w:t>
      </w:r>
      <w:r>
        <w:t xml:space="preserve"> to this Data Flow t</w:t>
      </w:r>
      <w:r w:rsidR="00FD13CC">
        <w:t>ask.</w:t>
      </w:r>
    </w:p>
    <w:p w14:paraId="4998A2FA" w14:textId="6150CB00" w:rsidR="00FD13CC" w:rsidRDefault="00FD13CC" w:rsidP="00FD13CC">
      <w:pPr>
        <w:pStyle w:val="ListParagraph"/>
      </w:pPr>
      <w:r>
        <w:t xml:space="preserve">When </w:t>
      </w:r>
      <w:r w:rsidR="002916E1">
        <w:t xml:space="preserve">the package executes at this point, </w:t>
      </w:r>
      <w:r>
        <w:t>you have stored the values you need to know to establish the start point for your current execution. Next, you need to set up a variable to hold the SQL Source query.</w:t>
      </w:r>
    </w:p>
    <w:p w14:paraId="7FB13B11" w14:textId="21516C2D" w:rsidR="00FD13CC" w:rsidRDefault="00FD13CC" w:rsidP="00FD13CC">
      <w:pPr>
        <w:pStyle w:val="ListParagraph"/>
        <w:numPr>
          <w:ilvl w:val="0"/>
          <w:numId w:val="31"/>
        </w:numPr>
      </w:pPr>
      <w:r>
        <w:t>Create a new variable scoped at the pac</w:t>
      </w:r>
      <w:r w:rsidR="002916E1">
        <w:t xml:space="preserve">kage level. Name this variable </w:t>
      </w:r>
      <w:proofErr w:type="spellStart"/>
      <w:r w:rsidR="002916E1" w:rsidRPr="002916E1">
        <w:rPr>
          <w:b/>
        </w:rPr>
        <w:t>sourceQuery</w:t>
      </w:r>
      <w:proofErr w:type="spellEnd"/>
      <w:r>
        <w:t xml:space="preserve"> and </w:t>
      </w:r>
      <w:r w:rsidR="002916E1">
        <w:t>set the data type to s</w:t>
      </w:r>
      <w:r>
        <w:t xml:space="preserve">tring. You will use an expression to dynamically derive the value of this at runtime based on the value </w:t>
      </w:r>
      <w:r w:rsidR="002916E1">
        <w:t xml:space="preserve">that you determined is the </w:t>
      </w:r>
      <w:r>
        <w:t>starting p</w:t>
      </w:r>
      <w:r w:rsidR="002916E1">
        <w:t>oint for your query, by doing the following.</w:t>
      </w:r>
    </w:p>
    <w:p w14:paraId="4D33EABE" w14:textId="064B5EA5" w:rsidR="00FD13CC" w:rsidRDefault="00FD13CC" w:rsidP="00FD13CC">
      <w:pPr>
        <w:pStyle w:val="ListParagraph"/>
        <w:numPr>
          <w:ilvl w:val="1"/>
          <w:numId w:val="31"/>
        </w:numPr>
      </w:pPr>
      <w:r>
        <w:lastRenderedPageBreak/>
        <w:t>Click on the ellip</w:t>
      </w:r>
      <w:r w:rsidR="002916E1">
        <w:t xml:space="preserve">sis button at the right of the </w:t>
      </w:r>
      <w:r w:rsidR="002916E1" w:rsidRPr="002916E1">
        <w:rPr>
          <w:b/>
        </w:rPr>
        <w:t>Expression</w:t>
      </w:r>
      <w:r>
        <w:t xml:space="preserve"> column to bring up the Expression Builder.</w:t>
      </w:r>
    </w:p>
    <w:p w14:paraId="5BC166B2" w14:textId="275189E7" w:rsidR="00FD13CC" w:rsidRDefault="002916E1" w:rsidP="00FD13CC">
      <w:pPr>
        <w:pStyle w:val="ListParagraph"/>
        <w:numPr>
          <w:ilvl w:val="1"/>
          <w:numId w:val="31"/>
        </w:numPr>
      </w:pPr>
      <w:r>
        <w:t xml:space="preserve">Expand the </w:t>
      </w:r>
      <w:r w:rsidRPr="002916E1">
        <w:rPr>
          <w:b/>
        </w:rPr>
        <w:t>Variables and Parameters</w:t>
      </w:r>
      <w:r w:rsidR="00FD13CC">
        <w:t xml:space="preserve"> node in the upper left window in the Expres</w:t>
      </w:r>
      <w:r>
        <w:t xml:space="preserve">sion Builder. You will use the </w:t>
      </w:r>
      <w:r w:rsidR="00FD13CC" w:rsidRPr="002916E1">
        <w:rPr>
          <w:b/>
        </w:rPr>
        <w:t>User::</w:t>
      </w:r>
      <w:proofErr w:type="spellStart"/>
      <w:r w:rsidR="00FD13CC" w:rsidRPr="002916E1">
        <w:rPr>
          <w:b/>
        </w:rPr>
        <w:t>MaxTransactionIDAtDestination</w:t>
      </w:r>
      <w:proofErr w:type="spellEnd"/>
      <w:r w:rsidR="00FD13CC">
        <w:t xml:space="preserve"> variable you created in step 7. You should see this variable in the listed varia</w:t>
      </w:r>
      <w:r>
        <w:t>bles. This variable is an Int32;</w:t>
      </w:r>
      <w:r w:rsidR="00FD13CC">
        <w:t xml:space="preserve"> however, and you will use it as part of a String variable. To do this, you will need to cast it as a DT_WSTR data type. In the</w:t>
      </w:r>
      <w:r>
        <w:t xml:space="preserve"> upper right panel, expand the </w:t>
      </w:r>
      <w:r w:rsidRPr="002916E1">
        <w:rPr>
          <w:b/>
        </w:rPr>
        <w:t>Type Casts</w:t>
      </w:r>
      <w:r w:rsidR="00FD13CC">
        <w:t xml:space="preserve"> node to find the (DT_WSTR, &lt;&lt;length&gt;&gt;) type cast. </w:t>
      </w:r>
    </w:p>
    <w:p w14:paraId="258D952E" w14:textId="4FD85D9E" w:rsidR="00FD13CC" w:rsidRDefault="00FD13CC" w:rsidP="00FD13CC">
      <w:pPr>
        <w:pStyle w:val="ListParagraph"/>
        <w:numPr>
          <w:ilvl w:val="1"/>
          <w:numId w:val="31"/>
        </w:numPr>
      </w:pPr>
      <w:r>
        <w:t xml:space="preserve">In the Expression, type your query. In the places where you need your variable name, or your type cast, you can drag them from the appropriate window into the Expression box to </w:t>
      </w:r>
      <w:r w:rsidR="002916E1">
        <w:t xml:space="preserve">add them. </w:t>
      </w:r>
      <w:r>
        <w:t>This helps reduce the number of typos in this editor. Build the expression like this:</w:t>
      </w:r>
    </w:p>
    <w:p w14:paraId="43A0C95F" w14:textId="77777777" w:rsidR="00FD13CC" w:rsidRDefault="00FD13CC" w:rsidP="00FD13CC">
      <w:pPr>
        <w:pStyle w:val="ListParagraph"/>
        <w:ind w:left="1440"/>
      </w:pPr>
    </w:p>
    <w:p w14:paraId="0A5A1C2E" w14:textId="496F3A61" w:rsidR="00FD13CC" w:rsidRDefault="00FD13CC" w:rsidP="00FD13CC">
      <w:pPr>
        <w:pStyle w:val="ListParagraph"/>
        <w:ind w:left="1440"/>
      </w:pPr>
      <w:r w:rsidRPr="00481C67">
        <w:t xml:space="preserve">"SELECT </w:t>
      </w:r>
      <w:proofErr w:type="spellStart"/>
      <w:r w:rsidRPr="00481C67">
        <w:t>TransactionID</w:t>
      </w:r>
      <w:proofErr w:type="spellEnd"/>
      <w:r w:rsidRPr="00481C67">
        <w:t xml:space="preserve">, </w:t>
      </w:r>
      <w:proofErr w:type="spellStart"/>
      <w:r w:rsidRPr="00481C67">
        <w:t>ProductID</w:t>
      </w:r>
      <w:proofErr w:type="spellEnd"/>
      <w:r w:rsidRPr="00481C67">
        <w:t xml:space="preserve">, </w:t>
      </w:r>
      <w:proofErr w:type="spellStart"/>
      <w:r w:rsidRPr="00481C67">
        <w:t>ReferenceOrderID</w:t>
      </w:r>
      <w:proofErr w:type="spellEnd"/>
      <w:r w:rsidRPr="00481C67">
        <w:t xml:space="preserve">, </w:t>
      </w:r>
      <w:proofErr w:type="spellStart"/>
      <w:r w:rsidRPr="00481C67">
        <w:t>ReferenceOrderLineID</w:t>
      </w:r>
      <w:proofErr w:type="spellEnd"/>
      <w:r w:rsidRPr="00481C67">
        <w:t xml:space="preserve">, </w:t>
      </w:r>
      <w:proofErr w:type="spellStart"/>
      <w:r w:rsidRPr="00481C67">
        <w:t>TransactionDate</w:t>
      </w:r>
      <w:proofErr w:type="spellEnd"/>
      <w:r w:rsidRPr="00481C67">
        <w:t xml:space="preserve">, </w:t>
      </w:r>
      <w:proofErr w:type="spellStart"/>
      <w:r w:rsidRPr="00481C67">
        <w:t>TransactionType</w:t>
      </w:r>
      <w:proofErr w:type="spellEnd"/>
      <w:r w:rsidRPr="00481C67">
        <w:t xml:space="preserve">, Quantity, </w:t>
      </w:r>
      <w:proofErr w:type="spellStart"/>
      <w:r w:rsidRPr="00481C67">
        <w:t>ActualCost</w:t>
      </w:r>
      <w:proofErr w:type="spellEnd"/>
      <w:r w:rsidRPr="00481C67">
        <w:t xml:space="preserve">, </w:t>
      </w:r>
      <w:proofErr w:type="spellStart"/>
      <w:r w:rsidRPr="00481C67">
        <w:t>ModifiedDate</w:t>
      </w:r>
      <w:proofErr w:type="spellEnd"/>
      <w:r w:rsidRPr="00481C67">
        <w:t xml:space="preserve"> FROM </w:t>
      </w:r>
      <w:proofErr w:type="spellStart"/>
      <w:r w:rsidRPr="00481C67">
        <w:t>Production.TransactionHistory</w:t>
      </w:r>
      <w:proofErr w:type="spellEnd"/>
      <w:r w:rsidRPr="00481C67">
        <w:t xml:space="preserve"> WHERE </w:t>
      </w:r>
      <w:proofErr w:type="spellStart"/>
      <w:r w:rsidRPr="00481C67">
        <w:t>TransactionID</w:t>
      </w:r>
      <w:proofErr w:type="spellEnd"/>
      <w:r w:rsidRPr="00481C67">
        <w:t xml:space="preserve"> &gt; " </w:t>
      </w:r>
      <w:proofErr w:type="gramStart"/>
      <w:r w:rsidRPr="00481C67">
        <w:t>+  (</w:t>
      </w:r>
      <w:proofErr w:type="gramEnd"/>
      <w:r w:rsidRPr="00481C67">
        <w:t>DT_WSTR, 12 ) @[User::</w:t>
      </w:r>
      <w:proofErr w:type="spellStart"/>
      <w:r w:rsidRPr="00481C67">
        <w:t>maxTransactionIDAtDestination</w:t>
      </w:r>
      <w:proofErr w:type="spellEnd"/>
      <w:r w:rsidRPr="00481C67">
        <w:t xml:space="preserve">] + " ORDER BY </w:t>
      </w:r>
      <w:proofErr w:type="spellStart"/>
      <w:r w:rsidRPr="00481C67">
        <w:t>TransactionID</w:t>
      </w:r>
      <w:proofErr w:type="spellEnd"/>
      <w:r w:rsidRPr="00481C67">
        <w:t>"</w:t>
      </w:r>
    </w:p>
    <w:p w14:paraId="3DF7BBF2" w14:textId="77777777" w:rsidR="00FD13CC" w:rsidRDefault="00FD13CC" w:rsidP="00FD13CC">
      <w:pPr>
        <w:pStyle w:val="ListParagraph"/>
        <w:ind w:left="1440"/>
      </w:pPr>
    </w:p>
    <w:p w14:paraId="2A0DFF6D" w14:textId="481D57CB" w:rsidR="00B60269" w:rsidRDefault="00FD13CC" w:rsidP="00FD13CC">
      <w:pPr>
        <w:pStyle w:val="ListParagraph"/>
        <w:ind w:left="1440"/>
      </w:pPr>
      <w:r>
        <w:t>Note the use of the typecast to change y</w:t>
      </w:r>
      <w:r w:rsidR="002916E1">
        <w:t>our integer value to a string with</w:t>
      </w:r>
      <w:r>
        <w:t xml:space="preserve"> a maximum of 12 characters in width.</w:t>
      </w:r>
    </w:p>
    <w:p w14:paraId="622BE44D" w14:textId="77777777" w:rsidR="00B60269" w:rsidRDefault="00B60269" w:rsidP="00FD13CC">
      <w:pPr>
        <w:pStyle w:val="ListParagraph"/>
        <w:ind w:left="1440"/>
      </w:pPr>
    </w:p>
    <w:p w14:paraId="63F20555" w14:textId="5B4FFF8F" w:rsidR="00FD13CC" w:rsidRDefault="002916E1" w:rsidP="00FD13CC">
      <w:pPr>
        <w:pStyle w:val="ListParagraph"/>
        <w:ind w:left="1440"/>
      </w:pPr>
      <w:r>
        <w:t>A 12 character width was used because</w:t>
      </w:r>
      <w:r w:rsidR="00B60269">
        <w:t xml:space="preserve"> it is large enough to contain the full range of SQL INT values including the negative when applicable. For BIGINT, you will need</w:t>
      </w:r>
      <w:r>
        <w:t xml:space="preserve"> a</w:t>
      </w:r>
      <w:r w:rsidR="00B60269">
        <w:t xml:space="preserve"> 22 character width. Size your character variable according to the data type retrieved.</w:t>
      </w:r>
      <w:r w:rsidR="00FD13CC">
        <w:t xml:space="preserve"> </w:t>
      </w:r>
    </w:p>
    <w:p w14:paraId="56C38696" w14:textId="77777777" w:rsidR="00FD13CC" w:rsidRDefault="00FD13CC" w:rsidP="00FD13CC">
      <w:pPr>
        <w:pStyle w:val="ListParagraph"/>
        <w:ind w:left="1440"/>
      </w:pPr>
    </w:p>
    <w:p w14:paraId="260F1A3C" w14:textId="040AB8EB" w:rsidR="00FD13CC" w:rsidRDefault="00FD13CC" w:rsidP="00FD13CC">
      <w:pPr>
        <w:pStyle w:val="ListParagraph"/>
        <w:ind w:left="1440"/>
      </w:pPr>
      <w:r>
        <w:t>When you have ty</w:t>
      </w:r>
      <w:r w:rsidR="002916E1">
        <w:t xml:space="preserve">ped your expression, click </w:t>
      </w:r>
      <w:r w:rsidR="002916E1" w:rsidRPr="002916E1">
        <w:rPr>
          <w:b/>
        </w:rPr>
        <w:t>Evaluate Expression</w:t>
      </w:r>
      <w:r w:rsidR="002916E1">
        <w:t xml:space="preserve"> </w:t>
      </w:r>
      <w:r>
        <w:t xml:space="preserve">button to be sure SSIS can parse your expression correctly. You will see that it has properly placed </w:t>
      </w:r>
      <w:r w:rsidR="002916E1">
        <w:t>the initial value of</w:t>
      </w:r>
      <w:r>
        <w:t xml:space="preserve"> </w:t>
      </w:r>
      <w:proofErr w:type="spellStart"/>
      <w:r>
        <w:t>maxTransactionIDAtDestination</w:t>
      </w:r>
      <w:proofErr w:type="spellEnd"/>
      <w:r>
        <w:t xml:space="preserve"> into the evaluated expression. This value will be set appropriately at runtime.</w:t>
      </w:r>
    </w:p>
    <w:p w14:paraId="2C6E3F4C" w14:textId="77777777" w:rsidR="00FD13CC" w:rsidRDefault="00FD13CC" w:rsidP="00FD13CC">
      <w:pPr>
        <w:pStyle w:val="ListParagraph"/>
        <w:ind w:left="1440"/>
      </w:pPr>
    </w:p>
    <w:p w14:paraId="1C7F15BC" w14:textId="1A9BB6FB" w:rsidR="00FD13CC" w:rsidRDefault="002916E1" w:rsidP="00FD13CC">
      <w:pPr>
        <w:pStyle w:val="ListParagraph"/>
        <w:ind w:left="1440"/>
      </w:pPr>
      <w:r>
        <w:t>Be sure you include the ORDER BY</w:t>
      </w:r>
      <w:r w:rsidR="00FD13CC">
        <w:t xml:space="preserve"> clause in yo</w:t>
      </w:r>
      <w:r>
        <w:t>ur SQL Statement. Only with an ORDER BY</w:t>
      </w:r>
      <w:r w:rsidR="00FD13CC">
        <w:t xml:space="preserve"> do you get a guaranteed order from a relational database. The restart method you are building depends on the order of the key</w:t>
      </w:r>
      <w:r w:rsidR="00447824">
        <w:t xml:space="preserve"> value</w:t>
      </w:r>
      <w:r w:rsidR="00FD13CC">
        <w:t>s.</w:t>
      </w:r>
    </w:p>
    <w:p w14:paraId="52719FF1" w14:textId="77777777" w:rsidR="00FD13CC" w:rsidRDefault="00FD13CC" w:rsidP="00FD13CC">
      <w:pPr>
        <w:pStyle w:val="ListParagraph"/>
        <w:ind w:left="1440"/>
      </w:pPr>
    </w:p>
    <w:p w14:paraId="6C11C7CD" w14:textId="146762C4" w:rsidR="00FD13CC" w:rsidRDefault="00FD13CC" w:rsidP="00FD13CC">
      <w:pPr>
        <w:pStyle w:val="ListParagraph"/>
        <w:numPr>
          <w:ilvl w:val="1"/>
          <w:numId w:val="31"/>
        </w:numPr>
      </w:pPr>
      <w:r>
        <w:t>Close the Expr</w:t>
      </w:r>
      <w:r w:rsidR="00665D19">
        <w:t xml:space="preserve">ession Builder by clicking the </w:t>
      </w:r>
      <w:r w:rsidR="00665D19" w:rsidRPr="00665D19">
        <w:rPr>
          <w:b/>
        </w:rPr>
        <w:t>OK</w:t>
      </w:r>
      <w:r>
        <w:t xml:space="preserve"> button. Your dynamically constructed SQL Statement is now stored in your </w:t>
      </w:r>
      <w:proofErr w:type="spellStart"/>
      <w:r>
        <w:t>SourceQuery</w:t>
      </w:r>
      <w:proofErr w:type="spellEnd"/>
      <w:r>
        <w:t xml:space="preserve"> variable.</w:t>
      </w:r>
    </w:p>
    <w:p w14:paraId="5D44C16F" w14:textId="77777777" w:rsidR="00665D19" w:rsidRDefault="00665D19" w:rsidP="00665D19">
      <w:pPr>
        <w:spacing w:after="0"/>
        <w:ind w:left="1080"/>
      </w:pPr>
    </w:p>
    <w:p w14:paraId="012AE8DB" w14:textId="060FC090" w:rsidR="00FD13CC" w:rsidRDefault="00FD13CC" w:rsidP="00FD13CC">
      <w:pPr>
        <w:pStyle w:val="ListParagraph"/>
        <w:numPr>
          <w:ilvl w:val="0"/>
          <w:numId w:val="31"/>
        </w:numPr>
      </w:pPr>
      <w:r>
        <w:t>Double</w:t>
      </w:r>
      <w:r w:rsidR="00665D19">
        <w:t xml:space="preserve"> click the </w:t>
      </w:r>
      <w:r w:rsidRPr="00665D19">
        <w:rPr>
          <w:b/>
        </w:rPr>
        <w:t>Ma</w:t>
      </w:r>
      <w:r w:rsidR="00447824" w:rsidRPr="00665D19">
        <w:rPr>
          <w:b/>
        </w:rPr>
        <w:t>i</w:t>
      </w:r>
      <w:r w:rsidR="00665D19" w:rsidRPr="00665D19">
        <w:rPr>
          <w:b/>
        </w:rPr>
        <w:t>n data move</w:t>
      </w:r>
      <w:r w:rsidR="00665D19">
        <w:t xml:space="preserve"> Data Flow t</w:t>
      </w:r>
      <w:r>
        <w:t>ask to open the Data Flow design surface.</w:t>
      </w:r>
    </w:p>
    <w:p w14:paraId="6633C3E4" w14:textId="7730AFF5" w:rsidR="00FD13CC" w:rsidRDefault="00FD13CC" w:rsidP="00665D19">
      <w:pPr>
        <w:pStyle w:val="ListParagraph"/>
        <w:numPr>
          <w:ilvl w:val="0"/>
          <w:numId w:val="31"/>
        </w:numPr>
        <w:spacing w:after="0"/>
      </w:pPr>
      <w:r>
        <w:t>Drag an OLE DB Source onto your Data Fl</w:t>
      </w:r>
      <w:r w:rsidR="00665D19">
        <w:t xml:space="preserve">ow control surface. Rename it to </w:t>
      </w:r>
      <w:proofErr w:type="gramStart"/>
      <w:r w:rsidRPr="00665D19">
        <w:rPr>
          <w:b/>
        </w:rPr>
        <w:t>R</w:t>
      </w:r>
      <w:r w:rsidR="00665D19" w:rsidRPr="00665D19">
        <w:rPr>
          <w:b/>
        </w:rPr>
        <w:t>etrieve</w:t>
      </w:r>
      <w:proofErr w:type="gramEnd"/>
      <w:r w:rsidR="00665D19" w:rsidRPr="00665D19">
        <w:rPr>
          <w:b/>
        </w:rPr>
        <w:t xml:space="preserve"> from </w:t>
      </w:r>
      <w:proofErr w:type="spellStart"/>
      <w:r w:rsidR="00665D19" w:rsidRPr="00665D19">
        <w:rPr>
          <w:b/>
        </w:rPr>
        <w:t>TransactionHistory</w:t>
      </w:r>
      <w:proofErr w:type="spellEnd"/>
      <w:r>
        <w:t xml:space="preserve">. </w:t>
      </w:r>
    </w:p>
    <w:p w14:paraId="21DB324E" w14:textId="77777777" w:rsidR="00665D19" w:rsidRDefault="00665D19" w:rsidP="00665D19">
      <w:pPr>
        <w:spacing w:after="0"/>
        <w:ind w:left="360"/>
      </w:pPr>
    </w:p>
    <w:p w14:paraId="6AEEF3B8" w14:textId="4EE82936" w:rsidR="00FD13CC" w:rsidRDefault="00FD13CC" w:rsidP="00FD13CC">
      <w:pPr>
        <w:pStyle w:val="ListParagraph"/>
      </w:pPr>
      <w:r>
        <w:rPr>
          <w:b/>
        </w:rPr>
        <w:lastRenderedPageBreak/>
        <w:t>NOTE:</w:t>
      </w:r>
      <w:r>
        <w:t xml:space="preserve"> You cannot include a period in the name of a data flow com</w:t>
      </w:r>
      <w:r w:rsidR="00665D19">
        <w:t xml:space="preserve">ponent, so the full name of </w:t>
      </w:r>
      <w:r w:rsidRPr="00665D19">
        <w:rPr>
          <w:b/>
        </w:rPr>
        <w:t xml:space="preserve">Pull </w:t>
      </w:r>
      <w:proofErr w:type="gramStart"/>
      <w:r w:rsidRPr="00665D19">
        <w:rPr>
          <w:b/>
        </w:rPr>
        <w:t>Fro</w:t>
      </w:r>
      <w:r w:rsidR="00665D19" w:rsidRPr="00665D19">
        <w:rPr>
          <w:b/>
        </w:rPr>
        <w:t>m</w:t>
      </w:r>
      <w:proofErr w:type="gramEnd"/>
      <w:r w:rsidR="00665D19" w:rsidRPr="00665D19">
        <w:rPr>
          <w:b/>
        </w:rPr>
        <w:t xml:space="preserve"> </w:t>
      </w:r>
      <w:proofErr w:type="spellStart"/>
      <w:r w:rsidR="00665D19" w:rsidRPr="00665D19">
        <w:rPr>
          <w:b/>
        </w:rPr>
        <w:t>Production.TransactionHistory</w:t>
      </w:r>
      <w:proofErr w:type="spellEnd"/>
      <w:r>
        <w:t xml:space="preserve"> is not allowed. If you do not use underscores for table names, you can substitute the underscore for the period in your SSIS naming convention.</w:t>
      </w:r>
    </w:p>
    <w:p w14:paraId="1135E627" w14:textId="77777777" w:rsidR="00665D19" w:rsidRDefault="00665D19" w:rsidP="00FD13CC">
      <w:pPr>
        <w:pStyle w:val="ListParagraph"/>
      </w:pPr>
    </w:p>
    <w:p w14:paraId="6C08C2BE" w14:textId="4F4C2DD2" w:rsidR="00FD13CC" w:rsidRDefault="00665D19" w:rsidP="00FD13CC">
      <w:pPr>
        <w:pStyle w:val="ListParagraph"/>
        <w:numPr>
          <w:ilvl w:val="0"/>
          <w:numId w:val="31"/>
        </w:numPr>
      </w:pPr>
      <w:r>
        <w:t xml:space="preserve">Double click the </w:t>
      </w:r>
      <w:r w:rsidR="00FD13CC" w:rsidRPr="00665D19">
        <w:rPr>
          <w:b/>
        </w:rPr>
        <w:t xml:space="preserve">Retrieve </w:t>
      </w:r>
      <w:proofErr w:type="gramStart"/>
      <w:r w:rsidR="00FD13CC" w:rsidRPr="00665D19">
        <w:rPr>
          <w:b/>
        </w:rPr>
        <w:t>From</w:t>
      </w:r>
      <w:proofErr w:type="gramEnd"/>
      <w:r w:rsidR="00FD13CC" w:rsidRPr="00665D19">
        <w:rPr>
          <w:b/>
        </w:rPr>
        <w:t xml:space="preserve"> </w:t>
      </w:r>
      <w:proofErr w:type="spellStart"/>
      <w:r w:rsidR="00FD13CC" w:rsidRPr="00665D19">
        <w:rPr>
          <w:b/>
        </w:rPr>
        <w:t>Transactio</w:t>
      </w:r>
      <w:r w:rsidRPr="00665D19">
        <w:rPr>
          <w:b/>
        </w:rPr>
        <w:t>nHistory</w:t>
      </w:r>
      <w:proofErr w:type="spellEnd"/>
      <w:r w:rsidR="00FD13CC">
        <w:t xml:space="preserve"> source to open the </w:t>
      </w:r>
      <w:r w:rsidR="00FD13CC" w:rsidRPr="00665D19">
        <w:rPr>
          <w:b/>
        </w:rPr>
        <w:t>OLE DB Source Editor</w:t>
      </w:r>
      <w:r w:rsidR="00FD13CC">
        <w:t>.</w:t>
      </w:r>
    </w:p>
    <w:p w14:paraId="2723D841" w14:textId="208501CF" w:rsidR="00FD13CC" w:rsidRDefault="00665D19" w:rsidP="00FD13CC">
      <w:pPr>
        <w:pStyle w:val="ListParagraph"/>
        <w:numPr>
          <w:ilvl w:val="1"/>
          <w:numId w:val="31"/>
        </w:numPr>
      </w:pPr>
      <w:r>
        <w:t xml:space="preserve">For the </w:t>
      </w:r>
      <w:r w:rsidRPr="00665D19">
        <w:rPr>
          <w:b/>
        </w:rPr>
        <w:t>OLE DB Connection Manager</w:t>
      </w:r>
      <w:r>
        <w:t xml:space="preserve">, choose your </w:t>
      </w:r>
      <w:r w:rsidRPr="00665D19">
        <w:rPr>
          <w:b/>
        </w:rPr>
        <w:t>Source Server</w:t>
      </w:r>
      <w:r w:rsidR="00FD13CC">
        <w:t xml:space="preserve"> connection manager.</w:t>
      </w:r>
    </w:p>
    <w:p w14:paraId="252BF860" w14:textId="36A02DBF" w:rsidR="00FD13CC" w:rsidRDefault="00665D19" w:rsidP="00FD13CC">
      <w:pPr>
        <w:pStyle w:val="ListParagraph"/>
        <w:numPr>
          <w:ilvl w:val="1"/>
          <w:numId w:val="31"/>
        </w:numPr>
      </w:pPr>
      <w:r>
        <w:t xml:space="preserve">In the </w:t>
      </w:r>
      <w:r w:rsidRPr="00665D19">
        <w:rPr>
          <w:b/>
        </w:rPr>
        <w:t>Data Access Mode</w:t>
      </w:r>
      <w:r>
        <w:t xml:space="preserve"> drop-down list, choose </w:t>
      </w:r>
      <w:r w:rsidRPr="00665D19">
        <w:rPr>
          <w:b/>
        </w:rPr>
        <w:t>SQL Command from Variable</w:t>
      </w:r>
      <w:r>
        <w:t>.</w:t>
      </w:r>
    </w:p>
    <w:p w14:paraId="22E44EA6" w14:textId="46CC6CAF" w:rsidR="00FD13CC" w:rsidRDefault="00665D19" w:rsidP="00FD13CC">
      <w:pPr>
        <w:pStyle w:val="ListParagraph"/>
        <w:numPr>
          <w:ilvl w:val="1"/>
          <w:numId w:val="31"/>
        </w:numPr>
      </w:pPr>
      <w:r>
        <w:t xml:space="preserve">In the </w:t>
      </w:r>
      <w:r w:rsidRPr="00665D19">
        <w:rPr>
          <w:b/>
        </w:rPr>
        <w:t>Variable name</w:t>
      </w:r>
      <w:r w:rsidR="00FD13CC">
        <w:t xml:space="preserve"> drop down list, ch</w:t>
      </w:r>
      <w:r>
        <w:t xml:space="preserve">oose the </w:t>
      </w:r>
      <w:r w:rsidRPr="00665D19">
        <w:rPr>
          <w:b/>
        </w:rPr>
        <w:t>User::</w:t>
      </w:r>
      <w:proofErr w:type="spellStart"/>
      <w:r w:rsidRPr="00665D19">
        <w:rPr>
          <w:b/>
        </w:rPr>
        <w:t>sourceQuery</w:t>
      </w:r>
      <w:proofErr w:type="spellEnd"/>
      <w:r w:rsidR="00FD13CC">
        <w:t xml:space="preserve"> variable that you created in step 10. </w:t>
      </w:r>
    </w:p>
    <w:p w14:paraId="2BA9ECA1" w14:textId="21CB918A" w:rsidR="00FD13CC" w:rsidRDefault="00665D19" w:rsidP="00FD13CC">
      <w:pPr>
        <w:pStyle w:val="ListParagraph"/>
        <w:numPr>
          <w:ilvl w:val="1"/>
          <w:numId w:val="31"/>
        </w:numPr>
      </w:pPr>
      <w:r>
        <w:t xml:space="preserve">Click </w:t>
      </w:r>
      <w:r w:rsidRPr="00665D19">
        <w:rPr>
          <w:b/>
        </w:rPr>
        <w:t>Preview</w:t>
      </w:r>
      <w:r w:rsidR="00FD13CC">
        <w:t xml:space="preserve"> to ensure your query can run on your source server.</w:t>
      </w:r>
    </w:p>
    <w:p w14:paraId="30E7AA6A" w14:textId="3A1FF208" w:rsidR="00FD13CC" w:rsidRDefault="00665D19" w:rsidP="00FD13CC">
      <w:pPr>
        <w:pStyle w:val="ListParagraph"/>
        <w:numPr>
          <w:ilvl w:val="1"/>
          <w:numId w:val="31"/>
        </w:numPr>
      </w:pPr>
      <w:r>
        <w:t xml:space="preserve">On the </w:t>
      </w:r>
      <w:r w:rsidRPr="00665D19">
        <w:rPr>
          <w:b/>
        </w:rPr>
        <w:t>Columns</w:t>
      </w:r>
      <w:r>
        <w:t xml:space="preserve"> page of the editor, </w:t>
      </w:r>
      <w:r w:rsidR="00FD13CC">
        <w:t>ensure all the columns are selected.</w:t>
      </w:r>
    </w:p>
    <w:p w14:paraId="42817AC0" w14:textId="0472E8E9" w:rsidR="00FD13CC" w:rsidRDefault="00665D19" w:rsidP="00FD13CC">
      <w:pPr>
        <w:pStyle w:val="ListParagraph"/>
        <w:numPr>
          <w:ilvl w:val="1"/>
          <w:numId w:val="31"/>
        </w:numPr>
      </w:pPr>
      <w:r>
        <w:t xml:space="preserve">Click </w:t>
      </w:r>
      <w:r w:rsidRPr="00665D19">
        <w:rPr>
          <w:b/>
        </w:rPr>
        <w:t>OK</w:t>
      </w:r>
      <w:r w:rsidR="00FD13CC">
        <w:t xml:space="preserve"> to exit the </w:t>
      </w:r>
      <w:r w:rsidR="00FD13CC" w:rsidRPr="00665D19">
        <w:rPr>
          <w:b/>
        </w:rPr>
        <w:t>OLE DB Source Editor</w:t>
      </w:r>
      <w:r w:rsidR="00FD13CC">
        <w:t>.</w:t>
      </w:r>
    </w:p>
    <w:p w14:paraId="7C4EF435" w14:textId="570F36ED" w:rsidR="00FD13CC" w:rsidRDefault="00FD13CC" w:rsidP="00FD13CC">
      <w:pPr>
        <w:pStyle w:val="ListParagraph"/>
        <w:numPr>
          <w:ilvl w:val="0"/>
          <w:numId w:val="31"/>
        </w:numPr>
      </w:pPr>
      <w:r>
        <w:t xml:space="preserve">Drag an OLE DB Destination onto </w:t>
      </w:r>
      <w:r w:rsidR="00665D19">
        <w:t xml:space="preserve">the control surface. Rename it to </w:t>
      </w:r>
      <w:proofErr w:type="spellStart"/>
      <w:r w:rsidR="00665D19" w:rsidRPr="00665D19">
        <w:rPr>
          <w:b/>
        </w:rPr>
        <w:t>TransactionHistory</w:t>
      </w:r>
      <w:proofErr w:type="spellEnd"/>
      <w:r w:rsidR="00665D19" w:rsidRPr="00665D19">
        <w:rPr>
          <w:b/>
        </w:rPr>
        <w:t xml:space="preserve"> Destination</w:t>
      </w:r>
      <w:r w:rsidR="00665D19">
        <w:t xml:space="preserve">. Connect the </w:t>
      </w:r>
      <w:r w:rsidRPr="00665D19">
        <w:rPr>
          <w:b/>
        </w:rPr>
        <w:t>R</w:t>
      </w:r>
      <w:r w:rsidR="00665D19" w:rsidRPr="00665D19">
        <w:rPr>
          <w:b/>
        </w:rPr>
        <w:t xml:space="preserve">etrieve </w:t>
      </w:r>
      <w:proofErr w:type="gramStart"/>
      <w:r w:rsidR="00665D19" w:rsidRPr="00665D19">
        <w:rPr>
          <w:b/>
        </w:rPr>
        <w:t>From</w:t>
      </w:r>
      <w:proofErr w:type="gramEnd"/>
      <w:r w:rsidR="00665D19" w:rsidRPr="00665D19">
        <w:rPr>
          <w:b/>
        </w:rPr>
        <w:t xml:space="preserve"> </w:t>
      </w:r>
      <w:proofErr w:type="spellStart"/>
      <w:r w:rsidR="00665D19" w:rsidRPr="00665D19">
        <w:rPr>
          <w:b/>
        </w:rPr>
        <w:t>TransactionHistory</w:t>
      </w:r>
      <w:proofErr w:type="spellEnd"/>
      <w:r>
        <w:t xml:space="preserve"> source to the new destination. Open the destination by double cli</w:t>
      </w:r>
      <w:r w:rsidR="00665D19">
        <w:t>cking, and configure by doing the following.</w:t>
      </w:r>
    </w:p>
    <w:p w14:paraId="7BFB9AFF" w14:textId="030EA67B" w:rsidR="00FD13CC" w:rsidRDefault="00842D5D" w:rsidP="00FD13CC">
      <w:pPr>
        <w:pStyle w:val="ListParagraph"/>
        <w:numPr>
          <w:ilvl w:val="1"/>
          <w:numId w:val="31"/>
        </w:numPr>
      </w:pPr>
      <w:r>
        <w:t xml:space="preserve">Choose the </w:t>
      </w:r>
      <w:r w:rsidRPr="00842D5D">
        <w:rPr>
          <w:b/>
        </w:rPr>
        <w:t>Destination Server</w:t>
      </w:r>
      <w:r>
        <w:t xml:space="preserve"> connection manager in the </w:t>
      </w:r>
      <w:r w:rsidR="00FD13CC" w:rsidRPr="00842D5D">
        <w:rPr>
          <w:b/>
        </w:rPr>
        <w:t>OLE DB connection manager</w:t>
      </w:r>
      <w:r w:rsidR="00FD13CC">
        <w:t xml:space="preserve"> drop-down list.</w:t>
      </w:r>
    </w:p>
    <w:p w14:paraId="7E7631AD" w14:textId="4F8679C2" w:rsidR="00FD13CC" w:rsidRDefault="00842D5D" w:rsidP="00FD13CC">
      <w:pPr>
        <w:pStyle w:val="ListParagraph"/>
        <w:numPr>
          <w:ilvl w:val="1"/>
          <w:numId w:val="31"/>
        </w:numPr>
      </w:pPr>
      <w:r>
        <w:t xml:space="preserve">For </w:t>
      </w:r>
      <w:r w:rsidRPr="00842D5D">
        <w:rPr>
          <w:b/>
        </w:rPr>
        <w:t>Data access mode</w:t>
      </w:r>
      <w:r>
        <w:t xml:space="preserve">, choose </w:t>
      </w:r>
      <w:r w:rsidRPr="00842D5D">
        <w:rPr>
          <w:b/>
        </w:rPr>
        <w:t>Table or view – fast load</w:t>
      </w:r>
      <w:r w:rsidR="00FD13CC">
        <w:t xml:space="preserve"> if it is not already selected.</w:t>
      </w:r>
    </w:p>
    <w:p w14:paraId="175CC298" w14:textId="7C4DEBBD" w:rsidR="00FD13CC" w:rsidRDefault="00842D5D" w:rsidP="00FD13CC">
      <w:pPr>
        <w:pStyle w:val="ListParagraph"/>
        <w:numPr>
          <w:ilvl w:val="1"/>
          <w:numId w:val="31"/>
        </w:numPr>
      </w:pPr>
      <w:r>
        <w:t xml:space="preserve">Under </w:t>
      </w:r>
      <w:r w:rsidR="00FD13CC" w:rsidRPr="00842D5D">
        <w:rPr>
          <w:b/>
        </w:rPr>
        <w:t>Name of the table or the vie</w:t>
      </w:r>
      <w:r w:rsidRPr="00842D5D">
        <w:rPr>
          <w:b/>
        </w:rPr>
        <w:t>w</w:t>
      </w:r>
      <w:r>
        <w:t>,</w:t>
      </w:r>
      <w:r w:rsidR="00FD13CC">
        <w:t xml:space="preserve"> either </w:t>
      </w:r>
      <w:proofErr w:type="gramStart"/>
      <w:r w:rsidR="00FD13CC">
        <w:t>choose</w:t>
      </w:r>
      <w:proofErr w:type="gramEnd"/>
      <w:r w:rsidR="00FD13CC">
        <w:t xml:space="preserve"> from the dropdown, or type in the name of your destinati</w:t>
      </w:r>
      <w:r>
        <w:t xml:space="preserve">on server. In this case, it is </w:t>
      </w:r>
      <w:proofErr w:type="spellStart"/>
      <w:r w:rsidRPr="00842D5D">
        <w:rPr>
          <w:b/>
        </w:rPr>
        <w:t>Production.TransactionHistory</w:t>
      </w:r>
      <w:proofErr w:type="spellEnd"/>
      <w:r>
        <w:t>.</w:t>
      </w:r>
    </w:p>
    <w:p w14:paraId="5CA207BA" w14:textId="4BAFC50D" w:rsidR="00FD13CC" w:rsidRDefault="00FD13CC" w:rsidP="00FD13CC">
      <w:pPr>
        <w:pStyle w:val="ListParagraph"/>
        <w:numPr>
          <w:ilvl w:val="1"/>
          <w:numId w:val="31"/>
        </w:numPr>
      </w:pPr>
      <w:r>
        <w:t xml:space="preserve">If you are using the definition of the </w:t>
      </w:r>
      <w:proofErr w:type="spellStart"/>
      <w:r>
        <w:t>TransactionHistory</w:t>
      </w:r>
      <w:proofErr w:type="spellEnd"/>
      <w:r>
        <w:t xml:space="preserve"> given above, for demo, you can </w:t>
      </w:r>
      <w:r w:rsidR="00842D5D">
        <w:t xml:space="preserve">keep the default settings on </w:t>
      </w:r>
      <w:r w:rsidRPr="00842D5D">
        <w:rPr>
          <w:b/>
        </w:rPr>
        <w:t>Connect</w:t>
      </w:r>
      <w:r w:rsidR="00842D5D" w:rsidRPr="00842D5D">
        <w:rPr>
          <w:b/>
        </w:rPr>
        <w:t>ion Manager</w:t>
      </w:r>
      <w:r w:rsidR="00842D5D">
        <w:t xml:space="preserve"> </w:t>
      </w:r>
      <w:proofErr w:type="gramStart"/>
      <w:r w:rsidR="00842D5D">
        <w:t>page</w:t>
      </w:r>
      <w:proofErr w:type="gramEnd"/>
      <w:r>
        <w:t xml:space="preserve">. If you are using the </w:t>
      </w:r>
      <w:proofErr w:type="spellStart"/>
      <w:r>
        <w:t>Adventure</w:t>
      </w:r>
      <w:r w:rsidR="00447824">
        <w:t>W</w:t>
      </w:r>
      <w:r>
        <w:t>orks</w:t>
      </w:r>
      <w:proofErr w:type="spellEnd"/>
      <w:r>
        <w:t xml:space="preserve"> dat</w:t>
      </w:r>
      <w:r w:rsidR="00842D5D">
        <w:t xml:space="preserve">abase, you will need to select </w:t>
      </w:r>
      <w:r w:rsidR="00842D5D" w:rsidRPr="00842D5D">
        <w:rPr>
          <w:b/>
        </w:rPr>
        <w:t>Keep Identity Values</w:t>
      </w:r>
      <w:r w:rsidR="00842D5D">
        <w:t>.</w:t>
      </w:r>
    </w:p>
    <w:p w14:paraId="4F0F417D" w14:textId="46A41257" w:rsidR="00FD13CC" w:rsidRDefault="00842D5D" w:rsidP="00FD13CC">
      <w:pPr>
        <w:pStyle w:val="ListParagraph"/>
        <w:numPr>
          <w:ilvl w:val="1"/>
          <w:numId w:val="31"/>
        </w:numPr>
      </w:pPr>
      <w:r>
        <w:t xml:space="preserve">On the </w:t>
      </w:r>
      <w:r w:rsidRPr="00842D5D">
        <w:rPr>
          <w:b/>
        </w:rPr>
        <w:t>Mappings</w:t>
      </w:r>
      <w:r>
        <w:t xml:space="preserve"> page of the editor, map your columns. </w:t>
      </w:r>
    </w:p>
    <w:p w14:paraId="175026DD" w14:textId="77777777" w:rsidR="00FD13CC" w:rsidRDefault="00FD13CC" w:rsidP="00FD13CC">
      <w:pPr>
        <w:pStyle w:val="ListParagraph"/>
        <w:ind w:left="1440"/>
      </w:pPr>
    </w:p>
    <w:p w14:paraId="78EFA694" w14:textId="49072E4A" w:rsidR="00FD13CC" w:rsidRDefault="00FD13CC" w:rsidP="00FD13CC">
      <w:pPr>
        <w:pStyle w:val="ListParagraph"/>
        <w:ind w:left="1440"/>
      </w:pPr>
      <w:r>
        <w:rPr>
          <w:b/>
        </w:rPr>
        <w:t>NOTE:</w:t>
      </w:r>
      <w:r>
        <w:t xml:space="preserve"> In almost all cases, it is a good practice to send error rows to a destination file and redirect the output. This is not necessary for demons</w:t>
      </w:r>
      <w:r w:rsidR="008F453D">
        <w:t>trating restart on the pipeline</w:t>
      </w:r>
      <w:r>
        <w:t xml:space="preserve">. For steps on creating an error flow and redirecting rows, see </w:t>
      </w:r>
      <w:hyperlink r:id="rId33" w:history="1">
        <w:r w:rsidR="008F453D">
          <w:rPr>
            <w:rStyle w:val="Hyperlink"/>
          </w:rPr>
          <w:t>Configure</w:t>
        </w:r>
        <w:r w:rsidR="008F453D">
          <w:rPr>
            <w:rStyle w:val="Hyperlink"/>
          </w:rPr>
          <w:t xml:space="preserve"> </w:t>
        </w:r>
        <w:r w:rsidR="008F453D">
          <w:rPr>
            <w:rStyle w:val="Hyperlink"/>
          </w:rPr>
          <w:t>an Error Output in a Data Flow Component</w:t>
        </w:r>
      </w:hyperlink>
      <w:r w:rsidR="008F453D">
        <w:t xml:space="preserve"> (</w:t>
      </w:r>
      <w:r w:rsidR="008F453D" w:rsidRPr="008F453D">
        <w:t>http://msdn.microsoft.com/en-us/library/ms140083.aspx</w:t>
      </w:r>
      <w:r w:rsidR="008F453D">
        <w:t>).</w:t>
      </w:r>
    </w:p>
    <w:p w14:paraId="1CD661BF" w14:textId="77777777" w:rsidR="00FD13CC" w:rsidRDefault="00FD13CC" w:rsidP="00FD13CC">
      <w:pPr>
        <w:pStyle w:val="ListParagraph"/>
        <w:ind w:left="1440"/>
      </w:pPr>
    </w:p>
    <w:p w14:paraId="6770981A" w14:textId="104E0063" w:rsidR="00FD13CC" w:rsidRDefault="008F453D" w:rsidP="00FD13CC">
      <w:pPr>
        <w:pStyle w:val="ListParagraph"/>
        <w:numPr>
          <w:ilvl w:val="1"/>
          <w:numId w:val="31"/>
        </w:numPr>
      </w:pPr>
      <w:r>
        <w:t xml:space="preserve">Click </w:t>
      </w:r>
      <w:r w:rsidRPr="008F453D">
        <w:rPr>
          <w:b/>
        </w:rPr>
        <w:t>OK</w:t>
      </w:r>
      <w:r w:rsidR="00FD13CC">
        <w:t xml:space="preserve"> to exit the </w:t>
      </w:r>
      <w:r w:rsidR="00FD13CC" w:rsidRPr="008F453D">
        <w:rPr>
          <w:b/>
        </w:rPr>
        <w:t>OLE DB Destination Editor</w:t>
      </w:r>
      <w:r w:rsidR="00FD13CC">
        <w:t xml:space="preserve">. </w:t>
      </w:r>
    </w:p>
    <w:p w14:paraId="658814BB" w14:textId="38EE7394" w:rsidR="00FD13CC" w:rsidRDefault="008F453D" w:rsidP="00FD13CC">
      <w:pPr>
        <w:pStyle w:val="ListParagraph"/>
        <w:numPr>
          <w:ilvl w:val="0"/>
          <w:numId w:val="31"/>
        </w:numPr>
      </w:pPr>
      <w:r>
        <w:t xml:space="preserve">Test this approach </w:t>
      </w:r>
      <w:r w:rsidR="00FD13CC">
        <w:t xml:space="preserve">by starting an import and stopping, </w:t>
      </w:r>
      <w:r>
        <w:t>and then restarting. Each time, the data</w:t>
      </w:r>
      <w:r w:rsidR="00FD13CC">
        <w:t xml:space="preserve"> flow should pick up with the next r</w:t>
      </w:r>
      <w:r>
        <w:t>ow that needs to be moved. Prior rows are</w:t>
      </w:r>
      <w:r w:rsidR="00FD13CC">
        <w:t xml:space="preserve"> ignored.</w:t>
      </w:r>
    </w:p>
    <w:p w14:paraId="30902A5E" w14:textId="7F698D5E" w:rsidR="00FD13CC" w:rsidRDefault="00FD13CC" w:rsidP="00FD13CC">
      <w:r>
        <w:t>You have just built a simple package that can restart its data flow after a failure. This package will be used as a starting point for the example on designing a package that can retry. Note that you do not want any of the tasks in the Control Flow to save checkpoints. If the package fails and must be r</w:t>
      </w:r>
      <w:r w:rsidR="008F453D">
        <w:t xml:space="preserve">estarted, you need the </w:t>
      </w:r>
      <w:r w:rsidRPr="008F453D">
        <w:rPr>
          <w:b/>
        </w:rPr>
        <w:t>Pul</w:t>
      </w:r>
      <w:r w:rsidR="008F453D" w:rsidRPr="008F453D">
        <w:rPr>
          <w:b/>
        </w:rPr>
        <w:t xml:space="preserve">l Min </w:t>
      </w:r>
      <w:proofErr w:type="spellStart"/>
      <w:r w:rsidR="008F453D" w:rsidRPr="008F453D">
        <w:rPr>
          <w:b/>
        </w:rPr>
        <w:t>TransactionID</w:t>
      </w:r>
      <w:proofErr w:type="spellEnd"/>
      <w:r w:rsidR="008F453D" w:rsidRPr="008F453D">
        <w:rPr>
          <w:b/>
        </w:rPr>
        <w:t xml:space="preserve"> From Source</w:t>
      </w:r>
      <w:r w:rsidR="008F453D">
        <w:t xml:space="preserve"> and the </w:t>
      </w:r>
      <w:r w:rsidRPr="008F453D">
        <w:rPr>
          <w:b/>
        </w:rPr>
        <w:t xml:space="preserve">Pull Max </w:t>
      </w:r>
      <w:proofErr w:type="spellStart"/>
      <w:r w:rsidRPr="008F453D">
        <w:rPr>
          <w:b/>
        </w:rPr>
        <w:t>TransactionID</w:t>
      </w:r>
      <w:proofErr w:type="spellEnd"/>
      <w:r w:rsidRPr="008F453D">
        <w:rPr>
          <w:b/>
        </w:rPr>
        <w:t xml:space="preserve"> From Destination</w:t>
      </w:r>
      <w:r w:rsidR="008F453D">
        <w:t xml:space="preserve"> component</w:t>
      </w:r>
      <w:r>
        <w:t>s to execute in order to find exactly where the data flow was interrupted in the previous execution.</w:t>
      </w:r>
      <w:r w:rsidR="00B60269">
        <w:t xml:space="preserve"> Designing a package to be able to find its progress and restart its flow like this is a good practice any time the characteristics exist within the data to be able to find the point at whic</w:t>
      </w:r>
      <w:r w:rsidR="008F453D">
        <w:t xml:space="preserve">h the data </w:t>
      </w:r>
      <w:r w:rsidR="008F453D">
        <w:lastRenderedPageBreak/>
        <w:t>flow was interrupted. However,</w:t>
      </w:r>
      <w:r w:rsidR="00B60269">
        <w:t xml:space="preserve"> this practice becomes especially important in an environment such as cloud that is more susceptible to network uncertainties.</w:t>
      </w:r>
    </w:p>
    <w:p w14:paraId="25B62939" w14:textId="77777777" w:rsidR="00FD13CC" w:rsidRDefault="00FD13CC" w:rsidP="00FD13CC">
      <w:pPr>
        <w:pStyle w:val="Heading2"/>
      </w:pPr>
      <w:bookmarkStart w:id="40" w:name="_Toc343802864"/>
      <w:r>
        <w:t>Example with Multiple Destinations</w:t>
      </w:r>
      <w:bookmarkEnd w:id="40"/>
    </w:p>
    <w:p w14:paraId="585837B6" w14:textId="5EDC0FA4" w:rsidR="00FD13CC" w:rsidRDefault="00FD13CC" w:rsidP="00FD13CC">
      <w:r>
        <w:t xml:space="preserve">This principle can be extended to data flows with multiple destinations. One such scenario where this is useful is when moving data into a </w:t>
      </w:r>
      <w:proofErr w:type="spellStart"/>
      <w:r>
        <w:t>sharded</w:t>
      </w:r>
      <w:proofErr w:type="spellEnd"/>
      <w:r>
        <w:t xml:space="preserve"> data model as is often done with </w:t>
      </w:r>
      <w:r w:rsidR="00C5683A">
        <w:t>WA</w:t>
      </w:r>
      <w:r>
        <w:t xml:space="preserve"> SQL Database. In these cases, a conditional split is used to send each row to its proper destination, or for reference data, a multicast may be used to send all data to all destinations. The</w:t>
      </w:r>
      <w:r w:rsidR="008F453D">
        <w:t xml:space="preserve"> following are the</w:t>
      </w:r>
      <w:r>
        <w:t xml:space="preserve"> key </w:t>
      </w:r>
      <w:r w:rsidR="008F453D">
        <w:t xml:space="preserve">principles to remember </w:t>
      </w:r>
      <w:r>
        <w:t>to design f</w:t>
      </w:r>
      <w:r w:rsidR="008F453D">
        <w:t>or restart.</w:t>
      </w:r>
    </w:p>
    <w:p w14:paraId="4B5E304F" w14:textId="77777777" w:rsidR="00FD13CC" w:rsidRDefault="00FD13CC" w:rsidP="00FD13CC">
      <w:pPr>
        <w:pStyle w:val="ListParagraph"/>
        <w:numPr>
          <w:ilvl w:val="0"/>
          <w:numId w:val="34"/>
        </w:numPr>
      </w:pPr>
      <w:r>
        <w:t>Different destinations may have progressed to different points at the time of failure. Therefore, you must find the highest key value inserted in each destination. Create a variable to hold the highest value at each destination.</w:t>
      </w:r>
    </w:p>
    <w:p w14:paraId="777035D1" w14:textId="0DE8B892" w:rsidR="00FD13CC" w:rsidRDefault="00FD13CC" w:rsidP="00FD13CC">
      <w:pPr>
        <w:pStyle w:val="ListParagraph"/>
        <w:numPr>
          <w:ilvl w:val="0"/>
          <w:numId w:val="34"/>
        </w:numPr>
      </w:pPr>
      <w:r>
        <w:t>Your starting point at your source will be the next record after the lowest key value that was successfully inserted into your destinations. For example, if the highest key value inserted i</w:t>
      </w:r>
      <w:r w:rsidR="008F453D">
        <w:t>nto a shard set were as follows, at your source you must resume your data flow with the next record after 1000.</w:t>
      </w:r>
    </w:p>
    <w:p w14:paraId="26CD7B14" w14:textId="77777777" w:rsidR="00FD13CC" w:rsidRDefault="00FD13CC" w:rsidP="00FD13CC">
      <w:pPr>
        <w:pStyle w:val="ListParagraph"/>
        <w:numPr>
          <w:ilvl w:val="1"/>
          <w:numId w:val="34"/>
        </w:numPr>
      </w:pPr>
      <w:r>
        <w:t>Shard00 key value 1000</w:t>
      </w:r>
    </w:p>
    <w:p w14:paraId="33F77453" w14:textId="77777777" w:rsidR="00FD13CC" w:rsidRDefault="00FD13CC" w:rsidP="00FD13CC">
      <w:pPr>
        <w:pStyle w:val="ListParagraph"/>
        <w:numPr>
          <w:ilvl w:val="1"/>
          <w:numId w:val="34"/>
        </w:numPr>
      </w:pPr>
      <w:r>
        <w:t>Shard01 key value 1100</w:t>
      </w:r>
    </w:p>
    <w:p w14:paraId="373667A0" w14:textId="77777777" w:rsidR="00FD13CC" w:rsidRDefault="00FD13CC" w:rsidP="00FD13CC">
      <w:pPr>
        <w:pStyle w:val="ListParagraph"/>
        <w:numPr>
          <w:ilvl w:val="1"/>
          <w:numId w:val="34"/>
        </w:numPr>
      </w:pPr>
      <w:r>
        <w:t>Shard02 key value 1050</w:t>
      </w:r>
    </w:p>
    <w:p w14:paraId="3D3225F0" w14:textId="3127613C" w:rsidR="00FD13CC" w:rsidRDefault="00FD13CC" w:rsidP="00FD13CC">
      <w:pPr>
        <w:pStyle w:val="ListParagraph"/>
      </w:pPr>
      <w:r>
        <w:t xml:space="preserve">Because this leaves open the possibility that some data may be extracted more than once, you must filter for each destination in order to prevent a Primary Key violation. Use a Conditional Split Transform to filter out the key values that have already been processed. </w:t>
      </w:r>
    </w:p>
    <w:p w14:paraId="47E64699" w14:textId="77777777" w:rsidR="00FD13CC" w:rsidRDefault="00FD13CC" w:rsidP="00FD13CC">
      <w:pPr>
        <w:pStyle w:val="ListParagraph"/>
      </w:pPr>
    </w:p>
    <w:p w14:paraId="682F3053" w14:textId="04168AFD" w:rsidR="00FD13CC" w:rsidRDefault="00FD13CC" w:rsidP="00FD13CC">
      <w:pPr>
        <w:pStyle w:val="ListParagraph"/>
      </w:pPr>
      <w:r>
        <w:t xml:space="preserve">For the </w:t>
      </w:r>
      <w:proofErr w:type="spellStart"/>
      <w:r>
        <w:t>sharding</w:t>
      </w:r>
      <w:proofErr w:type="spellEnd"/>
      <w:r>
        <w:t xml:space="preserve"> example above, you would create variables named maxTransactionIDAtShard00, maxTransactionIDAtShard01 and maxTransactionI</w:t>
      </w:r>
      <w:r w:rsidR="008F453D">
        <w:t>DAtShard02. In the</w:t>
      </w:r>
      <w:r>
        <w:t xml:space="preserve"> Execute SQL Tasks, you would find the </w:t>
      </w:r>
      <w:r w:rsidR="008F453D">
        <w:t>values to store in each. In the</w:t>
      </w:r>
      <w:r>
        <w:t xml:space="preserve"> Conditional Split, you might define outputs named Shard00, Sha</w:t>
      </w:r>
      <w:r w:rsidR="008F453D">
        <w:t>rd01, and Shard02. The</w:t>
      </w:r>
      <w:r>
        <w:t xml:space="preserve"> </w:t>
      </w:r>
      <w:proofErr w:type="spellStart"/>
      <w:r>
        <w:t>expressions</w:t>
      </w:r>
      <w:r w:rsidR="008F453D">
        <w:t>on</w:t>
      </w:r>
      <w:proofErr w:type="spellEnd"/>
      <w:r w:rsidR="008F453D">
        <w:t xml:space="preserve"> the outputs would look like the following.</w:t>
      </w:r>
    </w:p>
    <w:p w14:paraId="755DCAB3" w14:textId="77777777" w:rsidR="00FD13CC" w:rsidRDefault="00FD13CC" w:rsidP="00FD13CC">
      <w:pPr>
        <w:pStyle w:val="ListParagraph"/>
      </w:pPr>
    </w:p>
    <w:p w14:paraId="2A361A1B" w14:textId="77777777" w:rsidR="00FD13CC" w:rsidRDefault="00FD13CC" w:rsidP="00FD13CC">
      <w:pPr>
        <w:pStyle w:val="ListParagraph"/>
      </w:pPr>
      <w:proofErr w:type="spellStart"/>
      <w:r w:rsidRPr="00E1333B">
        <w:t>ShardID</w:t>
      </w:r>
      <w:proofErr w:type="spellEnd"/>
      <w:r w:rsidRPr="00E1333B">
        <w:t xml:space="preserve"> == 0 &amp;&amp; </w:t>
      </w:r>
      <w:proofErr w:type="spellStart"/>
      <w:r w:rsidRPr="00E1333B">
        <w:t>TransactionID</w:t>
      </w:r>
      <w:proofErr w:type="spellEnd"/>
      <w:r w:rsidRPr="00E1333B">
        <w:t xml:space="preserve"> &gt; </w:t>
      </w:r>
      <w:proofErr w:type="gramStart"/>
      <w:r w:rsidRPr="00E1333B">
        <w:t>@[</w:t>
      </w:r>
      <w:proofErr w:type="gramEnd"/>
      <w:r w:rsidRPr="00E1333B">
        <w:t>User::maxTransactionIDAtShard00]</w:t>
      </w:r>
    </w:p>
    <w:p w14:paraId="789458FE" w14:textId="77777777" w:rsidR="00FD13CC" w:rsidRDefault="00FD13CC" w:rsidP="00FD13CC">
      <w:pPr>
        <w:pStyle w:val="ListParagraph"/>
      </w:pPr>
      <w:proofErr w:type="spellStart"/>
      <w:r w:rsidRPr="00E1333B">
        <w:t>ShardID</w:t>
      </w:r>
      <w:proofErr w:type="spellEnd"/>
      <w:r w:rsidRPr="00E1333B">
        <w:t xml:space="preserve"> == 1 &amp;&amp; </w:t>
      </w:r>
      <w:proofErr w:type="spellStart"/>
      <w:r w:rsidRPr="00E1333B">
        <w:t>TransactionID</w:t>
      </w:r>
      <w:proofErr w:type="spellEnd"/>
      <w:r w:rsidRPr="00E1333B">
        <w:t xml:space="preserve"> &gt; </w:t>
      </w:r>
      <w:proofErr w:type="gramStart"/>
      <w:r w:rsidRPr="00E1333B">
        <w:t>@[</w:t>
      </w:r>
      <w:proofErr w:type="gramEnd"/>
      <w:r w:rsidRPr="00E1333B">
        <w:t>User::maxTransactionIDAtShard01]</w:t>
      </w:r>
    </w:p>
    <w:p w14:paraId="6E270AA5" w14:textId="77777777" w:rsidR="00FD13CC" w:rsidRDefault="00FD13CC" w:rsidP="00FD13CC">
      <w:pPr>
        <w:pStyle w:val="ListParagraph"/>
      </w:pPr>
      <w:proofErr w:type="spellStart"/>
      <w:r w:rsidRPr="00E1333B">
        <w:t>ShardID</w:t>
      </w:r>
      <w:proofErr w:type="spellEnd"/>
      <w:r w:rsidRPr="00E1333B">
        <w:t xml:space="preserve"> == 2 &amp;&amp; </w:t>
      </w:r>
      <w:proofErr w:type="spellStart"/>
      <w:r w:rsidRPr="00E1333B">
        <w:t>TransactionID</w:t>
      </w:r>
      <w:proofErr w:type="spellEnd"/>
      <w:r w:rsidRPr="00E1333B">
        <w:t xml:space="preserve"> &gt; </w:t>
      </w:r>
      <w:proofErr w:type="gramStart"/>
      <w:r w:rsidRPr="00E1333B">
        <w:t>@[</w:t>
      </w:r>
      <w:proofErr w:type="gramEnd"/>
      <w:r w:rsidRPr="00E1333B">
        <w:t>User::maxTransactionIDAtShard02]</w:t>
      </w:r>
    </w:p>
    <w:p w14:paraId="6AD05E3D" w14:textId="77777777" w:rsidR="00FD13CC" w:rsidRDefault="00FD13CC" w:rsidP="00FD13CC">
      <w:pPr>
        <w:pStyle w:val="ListParagraph"/>
      </w:pPr>
    </w:p>
    <w:p w14:paraId="56BC4591" w14:textId="377C4E0F" w:rsidR="00FD13CC" w:rsidRDefault="00FD13CC" w:rsidP="00FD13CC">
      <w:pPr>
        <w:pStyle w:val="ListParagraph"/>
      </w:pPr>
      <w:r>
        <w:t xml:space="preserve">If any rows enter the pipeline that are less than the </w:t>
      </w:r>
      <w:proofErr w:type="spellStart"/>
      <w:r>
        <w:t>TransactionID</w:t>
      </w:r>
      <w:proofErr w:type="spellEnd"/>
      <w:r>
        <w:t xml:space="preserve"> at a particular shard</w:t>
      </w:r>
      <w:r w:rsidR="008F453D">
        <w:t xml:space="preserve">, but the record </w:t>
      </w:r>
      <w:r>
        <w:t>goes to that shar</w:t>
      </w:r>
      <w:r w:rsidR="008F453D">
        <w:t xml:space="preserve">d, the record will not be sent </w:t>
      </w:r>
      <w:r>
        <w:t>and no primary key violations will be encountered. Let these records go to the Default output, or any disconnect output so that they are not processed any further.</w:t>
      </w:r>
    </w:p>
    <w:p w14:paraId="0FC5ABD0" w14:textId="77777777" w:rsidR="00FD13CC" w:rsidRDefault="00FD13CC" w:rsidP="00FD13CC">
      <w:pPr>
        <w:pStyle w:val="ListParagraph"/>
      </w:pPr>
    </w:p>
    <w:p w14:paraId="2D5CFFC3" w14:textId="77777777" w:rsidR="00FD13CC" w:rsidRDefault="00FD13CC" w:rsidP="00FD13CC">
      <w:pPr>
        <w:keepNext/>
      </w:pPr>
      <w:r>
        <w:rPr>
          <w:noProof/>
        </w:rPr>
        <w:lastRenderedPageBreak/>
        <w:drawing>
          <wp:inline distT="0" distB="0" distL="0" distR="0" wp14:anchorId="3C9B0B50" wp14:editId="230DDC33">
            <wp:extent cx="5943600" cy="5115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115560"/>
                    </a:xfrm>
                    <a:prstGeom prst="rect">
                      <a:avLst/>
                    </a:prstGeom>
                    <a:noFill/>
                    <a:ln>
                      <a:noFill/>
                    </a:ln>
                  </pic:spPr>
                </pic:pic>
              </a:graphicData>
            </a:graphic>
          </wp:inline>
        </w:drawing>
      </w:r>
    </w:p>
    <w:p w14:paraId="63CCB454" w14:textId="4ECA08A6" w:rsidR="00FD13CC" w:rsidRPr="009F5501" w:rsidRDefault="00FD13CC" w:rsidP="00FD13CC">
      <w:pPr>
        <w:pStyle w:val="Caption"/>
      </w:pPr>
      <w:r>
        <w:t>Figure 2: A conditional split configured for 3 shards and configured to allow for restart without primary key violations at the destina</w:t>
      </w:r>
      <w:r w:rsidR="00572759">
        <w:t>t</w:t>
      </w:r>
      <w:r>
        <w:t xml:space="preserve">ion. At the start of any execution, the maximum key value at each destination is stored in the </w:t>
      </w:r>
      <w:proofErr w:type="spellStart"/>
      <w:r>
        <w:t>maxTransactionIDAtShardXX</w:t>
      </w:r>
      <w:proofErr w:type="spellEnd"/>
      <w:r>
        <w:t xml:space="preserve"> variables. In the pipeline, those rows destined for that shard with a key value too low will not be sent to the destination, and thus will not be reprocessed. These rows will go to the Default Output. Since the default output is not connected, they will not progress any further in the pipeline.</w:t>
      </w:r>
    </w:p>
    <w:p w14:paraId="3F2EE836" w14:textId="77777777" w:rsidR="00FD13CC" w:rsidRDefault="00FD13CC" w:rsidP="00FD13CC">
      <w:pPr>
        <w:pStyle w:val="Heading2"/>
      </w:pPr>
      <w:bookmarkStart w:id="41" w:name="_Toc343802865"/>
      <w:r>
        <w:t>Other Tips for Restarting</w:t>
      </w:r>
      <w:bookmarkEnd w:id="41"/>
    </w:p>
    <w:p w14:paraId="058F3677" w14:textId="36CB5BA8" w:rsidR="00FD13CC" w:rsidRDefault="00FD13CC" w:rsidP="00FD13CC">
      <w:pPr>
        <w:pStyle w:val="ListParagraph"/>
        <w:numPr>
          <w:ilvl w:val="0"/>
          <w:numId w:val="32"/>
        </w:numPr>
      </w:pPr>
      <w:r>
        <w:t xml:space="preserve">When your destination is a file, use a variable </w:t>
      </w:r>
      <w:r w:rsidR="00D7179A">
        <w:t xml:space="preserve">to represent </w:t>
      </w:r>
      <w:r>
        <w:t>your file name</w:t>
      </w:r>
      <w:r w:rsidR="00D7179A">
        <w:t xml:space="preserve"> and make each file name meaningful (such as with an order or timestamp appended to the end)</w:t>
      </w:r>
      <w:r>
        <w:t>. Process different data chunks to different files. If you process in the same order, and your chunks are defined deterministically, you can look to see what files are already created and determine your starting point from there.</w:t>
      </w:r>
      <w:r w:rsidR="00A80561">
        <w:t xml:space="preserve"> </w:t>
      </w:r>
      <w:r w:rsidR="00D7179A">
        <w:t>Depending on your needs and logic</w:t>
      </w:r>
      <w:r w:rsidR="008F453D">
        <w:t>,</w:t>
      </w:r>
      <w:r w:rsidR="00D7179A">
        <w:t xml:space="preserve"> you may need to move, rename, or delete files that have already been processed.</w:t>
      </w:r>
    </w:p>
    <w:p w14:paraId="62291459" w14:textId="28FC22EC" w:rsidR="00FD13CC" w:rsidRDefault="00FD13CC" w:rsidP="00FD13CC">
      <w:pPr>
        <w:pStyle w:val="ListParagraph"/>
        <w:numPr>
          <w:ilvl w:val="0"/>
          <w:numId w:val="32"/>
        </w:numPr>
      </w:pPr>
      <w:r>
        <w:t>If your source is multiple files, process each file separately and track what your current file is. On restart, you can resume after the last file that was successf</w:t>
      </w:r>
      <w:r w:rsidR="008F453D">
        <w:t>ully processed. Use an ordering-</w:t>
      </w:r>
      <w:r>
        <w:t xml:space="preserve">by </w:t>
      </w:r>
      <w:r>
        <w:lastRenderedPageBreak/>
        <w:t>file name or date to ensure you process files in the same order each time and can thus easily determine the last file that successfully processed.</w:t>
      </w:r>
    </w:p>
    <w:p w14:paraId="5CFE7F1C" w14:textId="01559FCB" w:rsidR="00FD13CC" w:rsidRDefault="00FD13CC" w:rsidP="00FD13CC">
      <w:pPr>
        <w:pStyle w:val="ListParagraph"/>
        <w:numPr>
          <w:ilvl w:val="0"/>
          <w:numId w:val="32"/>
        </w:numPr>
      </w:pPr>
      <w:r>
        <w:t>When SQL Server is your source, you can use a</w:t>
      </w:r>
      <w:r w:rsidR="00D7179A">
        <w:t>n SSIS</w:t>
      </w:r>
      <w:r>
        <w:t xml:space="preserve"> </w:t>
      </w:r>
      <w:r w:rsidR="00D7179A">
        <w:t>s</w:t>
      </w:r>
      <w:r>
        <w:t xml:space="preserve">tring data type to query for integer values. So long as the string can be cast as a SQL Integer, SQL will cast the data type during optimization. Using this principle, you can change the </w:t>
      </w:r>
      <w:proofErr w:type="spellStart"/>
      <w:r w:rsidRPr="005219F5">
        <w:rPr>
          <w:b/>
        </w:rPr>
        <w:t>MaxTransactionIDAtDestination</w:t>
      </w:r>
      <w:proofErr w:type="spellEnd"/>
      <w:r>
        <w:t xml:space="preserve"> and </w:t>
      </w:r>
      <w:proofErr w:type="spellStart"/>
      <w:r w:rsidRPr="005219F5">
        <w:rPr>
          <w:b/>
        </w:rPr>
        <w:t>MinTransactionIDAtSource</w:t>
      </w:r>
      <w:proofErr w:type="spellEnd"/>
      <w:r>
        <w:t xml:space="preserve"> variables in the example package to a String, change the input paramet</w:t>
      </w:r>
      <w:r w:rsidR="005219F5">
        <w:t xml:space="preserve">er types in </w:t>
      </w:r>
      <w:r w:rsidRPr="005219F5">
        <w:rPr>
          <w:b/>
        </w:rPr>
        <w:t>Pull Max</w:t>
      </w:r>
      <w:r w:rsidR="005219F5" w:rsidRPr="005219F5">
        <w:rPr>
          <w:b/>
        </w:rPr>
        <w:t xml:space="preserve"> </w:t>
      </w:r>
      <w:proofErr w:type="spellStart"/>
      <w:r w:rsidR="005219F5" w:rsidRPr="005219F5">
        <w:rPr>
          <w:b/>
        </w:rPr>
        <w:t>TransactionID</w:t>
      </w:r>
      <w:proofErr w:type="spellEnd"/>
      <w:r w:rsidR="005219F5" w:rsidRPr="005219F5">
        <w:rPr>
          <w:b/>
        </w:rPr>
        <w:t xml:space="preserve"> </w:t>
      </w:r>
      <w:proofErr w:type="gramStart"/>
      <w:r w:rsidR="005219F5" w:rsidRPr="005219F5">
        <w:rPr>
          <w:b/>
        </w:rPr>
        <w:t>From</w:t>
      </w:r>
      <w:proofErr w:type="gramEnd"/>
      <w:r w:rsidR="005219F5" w:rsidRPr="005219F5">
        <w:rPr>
          <w:b/>
        </w:rPr>
        <w:t xml:space="preserve"> Destination</w:t>
      </w:r>
      <w:r w:rsidR="005219F5">
        <w:t xml:space="preserve">, </w:t>
      </w:r>
      <w:r>
        <w:t>and use this package as a template that will work with character primary keys as well. Do not use a SQL_VARIANT data</w:t>
      </w:r>
      <w:r w:rsidR="00D7179A">
        <w:t xml:space="preserve"> </w:t>
      </w:r>
      <w:r>
        <w:t>type against any other data type in SQL as this will result in full scans when retrieving min and max key values.</w:t>
      </w:r>
    </w:p>
    <w:p w14:paraId="2A5F3AC7" w14:textId="55427F48" w:rsidR="00FD13CC" w:rsidRDefault="00FD13CC" w:rsidP="00FD13CC">
      <w:pPr>
        <w:pStyle w:val="ListParagraph"/>
        <w:numPr>
          <w:ilvl w:val="0"/>
          <w:numId w:val="32"/>
        </w:numPr>
      </w:pPr>
      <w:r>
        <w:t>If your source is a file, or any source where you cannot query with a WHERE or any other type of filter</w:t>
      </w:r>
      <w:r w:rsidR="005219F5">
        <w:t xml:space="preserve"> clause, then in your data flow do the following.</w:t>
      </w:r>
    </w:p>
    <w:p w14:paraId="225EA376" w14:textId="77777777" w:rsidR="00FD13CC" w:rsidRDefault="00FD13CC" w:rsidP="00FD13CC">
      <w:pPr>
        <w:pStyle w:val="ListParagraph"/>
        <w:numPr>
          <w:ilvl w:val="1"/>
          <w:numId w:val="32"/>
        </w:numPr>
      </w:pPr>
      <w:r>
        <w:t>Put a conditional split transform between your source and destination components.</w:t>
      </w:r>
    </w:p>
    <w:p w14:paraId="23B19E11" w14:textId="5F5C9C72" w:rsidR="00FD13CC" w:rsidRDefault="00FD13CC" w:rsidP="00FD13CC">
      <w:pPr>
        <w:pStyle w:val="ListParagraph"/>
        <w:numPr>
          <w:ilvl w:val="1"/>
          <w:numId w:val="32"/>
        </w:numPr>
      </w:pPr>
      <w:r>
        <w:t>In the conditional split, configur</w:t>
      </w:r>
      <w:r w:rsidR="00C44FAD">
        <w:t xml:space="preserve">e one output. Name this output </w:t>
      </w:r>
      <w:r w:rsidR="00C44FAD" w:rsidRPr="00C44FAD">
        <w:rPr>
          <w:b/>
        </w:rPr>
        <w:t>Trash</w:t>
      </w:r>
      <w:r>
        <w:t xml:space="preserve"> or some other name that lets you know you do not want these rows.</w:t>
      </w:r>
    </w:p>
    <w:p w14:paraId="7009AE7E" w14:textId="2AA3EC8D" w:rsidR="00FD13CC" w:rsidRDefault="00FD13CC" w:rsidP="00FD13CC">
      <w:pPr>
        <w:pStyle w:val="ListParagraph"/>
        <w:numPr>
          <w:ilvl w:val="1"/>
          <w:numId w:val="32"/>
        </w:numPr>
      </w:pPr>
      <w:r>
        <w:t>For the condit</w:t>
      </w:r>
      <w:r w:rsidR="00C44FAD">
        <w:t xml:space="preserve">ion that gets rows sent to the </w:t>
      </w:r>
      <w:r>
        <w:t xml:space="preserve">destination, use an expression to filter out the rows that are already in your destination. For example, the expression for the </w:t>
      </w:r>
      <w:r w:rsidR="00C44FAD">
        <w:t>previous example would be the following.</w:t>
      </w:r>
    </w:p>
    <w:p w14:paraId="3E77FA14" w14:textId="77777777" w:rsidR="00FD13CC" w:rsidRDefault="00FD13CC" w:rsidP="00FD13CC">
      <w:pPr>
        <w:pStyle w:val="ListParagraph"/>
        <w:ind w:left="1440"/>
      </w:pPr>
    </w:p>
    <w:p w14:paraId="1BC1B719" w14:textId="77777777" w:rsidR="00FD13CC" w:rsidRDefault="00FD13CC" w:rsidP="00FD13CC">
      <w:pPr>
        <w:pStyle w:val="ListParagraph"/>
        <w:ind w:left="1440"/>
      </w:pPr>
      <w:r w:rsidRPr="003571CB">
        <w:t>[</w:t>
      </w:r>
      <w:proofErr w:type="spellStart"/>
      <w:r w:rsidRPr="003571CB">
        <w:t>TransactionID</w:t>
      </w:r>
      <w:proofErr w:type="spellEnd"/>
      <w:r w:rsidRPr="003571CB">
        <w:t>] &lt;</w:t>
      </w:r>
      <w:proofErr w:type="gramStart"/>
      <w:r w:rsidRPr="003571CB">
        <w:t>=  @</w:t>
      </w:r>
      <w:proofErr w:type="gramEnd"/>
      <w:r w:rsidRPr="003571CB">
        <w:t>[User::</w:t>
      </w:r>
      <w:proofErr w:type="spellStart"/>
      <w:r w:rsidRPr="003571CB">
        <w:t>maxTransactionIDAtDestination</w:t>
      </w:r>
      <w:proofErr w:type="spellEnd"/>
      <w:r w:rsidRPr="003571CB">
        <w:t>]</w:t>
      </w:r>
    </w:p>
    <w:p w14:paraId="7199E7C9" w14:textId="77777777" w:rsidR="00FD13CC" w:rsidRDefault="00FD13CC" w:rsidP="00FD13CC">
      <w:pPr>
        <w:pStyle w:val="ListParagraph"/>
        <w:ind w:left="1440"/>
      </w:pPr>
    </w:p>
    <w:p w14:paraId="385E0294" w14:textId="37BA9794" w:rsidR="00FD13CC" w:rsidRDefault="00C44FAD" w:rsidP="00FD13CC">
      <w:pPr>
        <w:pStyle w:val="ListParagraph"/>
        <w:numPr>
          <w:ilvl w:val="1"/>
          <w:numId w:val="32"/>
        </w:numPr>
      </w:pPr>
      <w:r>
        <w:t xml:space="preserve">Do not connect the </w:t>
      </w:r>
      <w:r w:rsidRPr="00C44FAD">
        <w:rPr>
          <w:b/>
        </w:rPr>
        <w:t>Trash</w:t>
      </w:r>
      <w:r w:rsidR="00FD13CC">
        <w:t xml:space="preserve"> output to any component unless you really need to evaluate these rows. Its only purpose is to filter out rows you processed in your last run. </w:t>
      </w:r>
    </w:p>
    <w:p w14:paraId="0995CBA6" w14:textId="77777777" w:rsidR="00FD13CC" w:rsidRDefault="00FD13CC" w:rsidP="00FD13CC">
      <w:pPr>
        <w:pStyle w:val="ListParagraph"/>
        <w:ind w:left="1440"/>
      </w:pPr>
    </w:p>
    <w:p w14:paraId="52B257A6" w14:textId="03790A32" w:rsidR="00FD13CC" w:rsidRDefault="00FD13CC" w:rsidP="00FD13CC">
      <w:pPr>
        <w:pStyle w:val="ListParagraph"/>
        <w:ind w:left="1440"/>
      </w:pPr>
      <w:r>
        <w:t>This does not prevent you from reading the rows you have already processed from this file, but it prevents you from sending them to your destination</w:t>
      </w:r>
      <w:r w:rsidR="00A80561">
        <w:t xml:space="preserve"> </w:t>
      </w:r>
      <w:r>
        <w:t>again</w:t>
      </w:r>
      <w:r w:rsidR="00A80561">
        <w:t xml:space="preserve"> thus saving network bandwidth</w:t>
      </w:r>
      <w:r w:rsidR="00C44FAD">
        <w:t>. S</w:t>
      </w:r>
      <w:r w:rsidR="00A80561">
        <w:t>ince these rows are not sent to your destination</w:t>
      </w:r>
      <w:r>
        <w:t>, you do not need to delete any data from your destination.</w:t>
      </w:r>
    </w:p>
    <w:p w14:paraId="1ED96BED" w14:textId="592272F7" w:rsidR="00FD13CC" w:rsidRDefault="00FD13CC" w:rsidP="00FD13CC">
      <w:pPr>
        <w:pStyle w:val="ListParagraph"/>
        <w:numPr>
          <w:ilvl w:val="0"/>
          <w:numId w:val="33"/>
        </w:numPr>
      </w:pPr>
      <w:r>
        <w:t xml:space="preserve">When dealing with composite keys, use correlated </w:t>
      </w:r>
      <w:proofErr w:type="spellStart"/>
      <w:r>
        <w:t>subqueries</w:t>
      </w:r>
      <w:proofErr w:type="spellEnd"/>
      <w:r>
        <w:t xml:space="preserve"> to find the exact stopping point. Be sure to order your data </w:t>
      </w:r>
      <w:r w:rsidR="00C44FAD">
        <w:t>by the same keys. The following is an example.</w:t>
      </w:r>
    </w:p>
    <w:p w14:paraId="160E16CD" w14:textId="77777777" w:rsidR="00FD13CC" w:rsidRDefault="00FD13CC" w:rsidP="00FD13CC">
      <w:pPr>
        <w:pStyle w:val="ListParagraph"/>
      </w:pPr>
    </w:p>
    <w:p w14:paraId="358D76B0"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proofErr w:type="gramStart"/>
      <w:r>
        <w:rPr>
          <w:rFonts w:ascii="Consolas" w:hAnsi="Consolas" w:cs="Consolas"/>
          <w:color w:val="FF00FF"/>
          <w:sz w:val="19"/>
          <w:szCs w:val="19"/>
        </w:rPr>
        <w:t>MAX</w:t>
      </w:r>
      <w:r>
        <w:rPr>
          <w:rFonts w:ascii="Consolas" w:hAnsi="Consolas" w:cs="Consolas"/>
          <w:color w:val="808080"/>
          <w:sz w:val="19"/>
          <w:szCs w:val="19"/>
        </w:rPr>
        <w:t>(</w:t>
      </w:r>
      <w:proofErr w:type="spellStart"/>
      <w:proofErr w:type="gramEnd"/>
      <w:r>
        <w:rPr>
          <w:rFonts w:ascii="Consolas" w:hAnsi="Consolas" w:cs="Consolas"/>
          <w:color w:val="008080"/>
          <w:sz w:val="19"/>
          <w:szCs w:val="19"/>
        </w:rPr>
        <w:t>EmployeeID</w:t>
      </w:r>
      <w:proofErr w:type="spellEnd"/>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proofErr w:type="spellStart"/>
      <w:r>
        <w:rPr>
          <w:rFonts w:ascii="Consolas" w:hAnsi="Consolas" w:cs="Consolas"/>
          <w:color w:val="008080"/>
          <w:sz w:val="19"/>
          <w:szCs w:val="19"/>
        </w:rPr>
        <w:t>EmployeeID</w:t>
      </w:r>
      <w:proofErr w:type="spellEnd"/>
      <w:r>
        <w:rPr>
          <w:rFonts w:ascii="Consolas" w:hAnsi="Consolas" w:cs="Consolas"/>
          <w:color w:val="808080"/>
          <w:sz w:val="19"/>
          <w:szCs w:val="19"/>
        </w:rPr>
        <w:t>,</w:t>
      </w:r>
      <w:r>
        <w:rPr>
          <w:rFonts w:ascii="Consolas" w:hAnsi="Consolas" w:cs="Consolas"/>
          <w:sz w:val="19"/>
          <w:szCs w:val="19"/>
        </w:rPr>
        <w:t xml:space="preserve"> </w:t>
      </w:r>
    </w:p>
    <w:p w14:paraId="0F0F0AF8"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proofErr w:type="gramStart"/>
      <w:r>
        <w:rPr>
          <w:rFonts w:ascii="Consolas" w:hAnsi="Consolas" w:cs="Consolas"/>
          <w:color w:val="FF00FF"/>
          <w:sz w:val="19"/>
          <w:szCs w:val="19"/>
        </w:rPr>
        <w:t>MAX</w:t>
      </w:r>
      <w:r>
        <w:rPr>
          <w:rFonts w:ascii="Consolas" w:hAnsi="Consolas" w:cs="Consolas"/>
          <w:color w:val="808080"/>
          <w:sz w:val="19"/>
          <w:szCs w:val="19"/>
        </w:rPr>
        <w:t>(</w:t>
      </w:r>
      <w:proofErr w:type="spellStart"/>
      <w:proofErr w:type="gramEnd"/>
      <w:r>
        <w:rPr>
          <w:rFonts w:ascii="Consolas" w:hAnsi="Consolas" w:cs="Consolas"/>
          <w:color w:val="008080"/>
          <w:sz w:val="19"/>
          <w:szCs w:val="19"/>
        </w:rPr>
        <w:t>EffectiveDate</w:t>
      </w:r>
      <w:proofErr w:type="spellEnd"/>
      <w:r>
        <w:rPr>
          <w:rFonts w:ascii="Consolas" w:hAnsi="Consolas" w:cs="Consolas"/>
          <w:color w:val="808080"/>
          <w:sz w:val="19"/>
          <w:szCs w:val="19"/>
        </w:rPr>
        <w:t>)</w:t>
      </w:r>
      <w:r>
        <w:rPr>
          <w:rFonts w:ascii="Consolas" w:hAnsi="Consolas" w:cs="Consolas"/>
          <w:sz w:val="19"/>
          <w:szCs w:val="19"/>
        </w:rPr>
        <w:t xml:space="preserve"> </w:t>
      </w:r>
    </w:p>
    <w:p w14:paraId="4F247514"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FROM</w:t>
      </w:r>
      <w:r>
        <w:rPr>
          <w:rFonts w:ascii="Consolas" w:hAnsi="Consolas" w:cs="Consolas"/>
          <w:sz w:val="19"/>
          <w:szCs w:val="19"/>
        </w:rPr>
        <w:t xml:space="preserve"> </w:t>
      </w:r>
      <w:proofErr w:type="spellStart"/>
      <w:r>
        <w:rPr>
          <w:rFonts w:ascii="Consolas" w:hAnsi="Consolas" w:cs="Consolas"/>
          <w:color w:val="008080"/>
          <w:sz w:val="19"/>
          <w:szCs w:val="19"/>
        </w:rPr>
        <w:t>HumanResources</w:t>
      </w:r>
      <w:r>
        <w:rPr>
          <w:rFonts w:ascii="Consolas" w:hAnsi="Consolas" w:cs="Consolas"/>
          <w:color w:val="808080"/>
          <w:sz w:val="19"/>
          <w:szCs w:val="19"/>
        </w:rPr>
        <w:t>.</w:t>
      </w:r>
      <w:r>
        <w:rPr>
          <w:rFonts w:ascii="Consolas" w:hAnsi="Consolas" w:cs="Consolas"/>
          <w:color w:val="008080"/>
          <w:sz w:val="19"/>
          <w:szCs w:val="19"/>
        </w:rPr>
        <w:t>EmployeeHistory</w:t>
      </w:r>
      <w:proofErr w:type="spellEnd"/>
      <w:r>
        <w:rPr>
          <w:rFonts w:ascii="Consolas" w:hAnsi="Consolas" w:cs="Consolas"/>
          <w:sz w:val="19"/>
          <w:szCs w:val="19"/>
        </w:rPr>
        <w:t xml:space="preserve"> </w:t>
      </w:r>
      <w:proofErr w:type="spellStart"/>
      <w:r>
        <w:rPr>
          <w:rFonts w:ascii="Consolas" w:hAnsi="Consolas" w:cs="Consolas"/>
          <w:color w:val="008080"/>
          <w:sz w:val="19"/>
          <w:szCs w:val="19"/>
        </w:rPr>
        <w:t>i_forDate</w:t>
      </w:r>
      <w:proofErr w:type="spellEnd"/>
      <w:r>
        <w:rPr>
          <w:rFonts w:ascii="Consolas" w:hAnsi="Consolas" w:cs="Consolas"/>
          <w:sz w:val="19"/>
          <w:szCs w:val="19"/>
        </w:rPr>
        <w:t xml:space="preserve"> </w:t>
      </w:r>
    </w:p>
    <w:p w14:paraId="44AC67D1"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WHERE</w:t>
      </w:r>
      <w:r>
        <w:rPr>
          <w:rFonts w:ascii="Consolas" w:hAnsi="Consolas" w:cs="Consolas"/>
          <w:sz w:val="19"/>
          <w:szCs w:val="19"/>
        </w:rPr>
        <w:t xml:space="preserve"> </w:t>
      </w:r>
      <w:proofErr w:type="spellStart"/>
      <w:r>
        <w:rPr>
          <w:rFonts w:ascii="Consolas" w:hAnsi="Consolas" w:cs="Consolas"/>
          <w:color w:val="008080"/>
          <w:sz w:val="19"/>
          <w:szCs w:val="19"/>
        </w:rPr>
        <w:t>h</w:t>
      </w:r>
      <w:r>
        <w:rPr>
          <w:rFonts w:ascii="Consolas" w:hAnsi="Consolas" w:cs="Consolas"/>
          <w:color w:val="808080"/>
          <w:sz w:val="19"/>
          <w:szCs w:val="19"/>
        </w:rPr>
        <w:t>.</w:t>
      </w:r>
      <w:r>
        <w:rPr>
          <w:rFonts w:ascii="Consolas" w:hAnsi="Consolas" w:cs="Consolas"/>
          <w:color w:val="008080"/>
          <w:sz w:val="19"/>
          <w:szCs w:val="19"/>
        </w:rPr>
        <w:t>EmployeeID</w:t>
      </w:r>
      <w:proofErr w:type="spellEnd"/>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proofErr w:type="spellStart"/>
      <w:r>
        <w:rPr>
          <w:rFonts w:ascii="Consolas" w:hAnsi="Consolas" w:cs="Consolas"/>
          <w:color w:val="008080"/>
          <w:sz w:val="19"/>
          <w:szCs w:val="19"/>
        </w:rPr>
        <w:t>i_forDate</w:t>
      </w:r>
      <w:r>
        <w:rPr>
          <w:rFonts w:ascii="Consolas" w:hAnsi="Consolas" w:cs="Consolas"/>
          <w:color w:val="808080"/>
          <w:sz w:val="19"/>
          <w:szCs w:val="19"/>
        </w:rPr>
        <w:t>.</w:t>
      </w:r>
      <w:r>
        <w:rPr>
          <w:rFonts w:ascii="Consolas" w:hAnsi="Consolas" w:cs="Consolas"/>
          <w:color w:val="008080"/>
          <w:sz w:val="19"/>
          <w:szCs w:val="19"/>
        </w:rPr>
        <w:t>EmployeeID</w:t>
      </w:r>
      <w:proofErr w:type="spellEnd"/>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proofErr w:type="spellStart"/>
      <w:r>
        <w:rPr>
          <w:rFonts w:ascii="Consolas" w:hAnsi="Consolas" w:cs="Consolas"/>
          <w:color w:val="008080"/>
          <w:sz w:val="19"/>
          <w:szCs w:val="19"/>
        </w:rPr>
        <w:t>EffectiveDate</w:t>
      </w:r>
      <w:proofErr w:type="spellEnd"/>
      <w:r>
        <w:rPr>
          <w:rFonts w:ascii="Consolas" w:hAnsi="Consolas" w:cs="Consolas"/>
          <w:color w:val="808080"/>
          <w:sz w:val="19"/>
          <w:szCs w:val="19"/>
        </w:rPr>
        <w:t>,</w:t>
      </w:r>
    </w:p>
    <w:p w14:paraId="251797D1"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proofErr w:type="gramStart"/>
      <w:r>
        <w:rPr>
          <w:rFonts w:ascii="Consolas" w:hAnsi="Consolas" w:cs="Consolas"/>
          <w:color w:val="FF00FF"/>
          <w:sz w:val="19"/>
          <w:szCs w:val="19"/>
        </w:rPr>
        <w:t>MAX</w:t>
      </w:r>
      <w:r>
        <w:rPr>
          <w:rFonts w:ascii="Consolas" w:hAnsi="Consolas" w:cs="Consolas"/>
          <w:color w:val="808080"/>
          <w:sz w:val="19"/>
          <w:szCs w:val="19"/>
        </w:rPr>
        <w:t>(</w:t>
      </w:r>
      <w:proofErr w:type="spellStart"/>
      <w:proofErr w:type="gramEnd"/>
      <w:r>
        <w:rPr>
          <w:rFonts w:ascii="Consolas" w:hAnsi="Consolas" w:cs="Consolas"/>
          <w:color w:val="008080"/>
          <w:sz w:val="19"/>
          <w:szCs w:val="19"/>
        </w:rPr>
        <w:t>EffectiveSequence</w:t>
      </w:r>
      <w:proofErr w:type="spellEnd"/>
      <w:r>
        <w:rPr>
          <w:rFonts w:ascii="Consolas" w:hAnsi="Consolas" w:cs="Consolas"/>
          <w:color w:val="808080"/>
          <w:sz w:val="19"/>
          <w:szCs w:val="19"/>
        </w:rPr>
        <w:t>)</w:t>
      </w:r>
      <w:r>
        <w:rPr>
          <w:rFonts w:ascii="Consolas" w:hAnsi="Consolas" w:cs="Consolas"/>
          <w:sz w:val="19"/>
          <w:szCs w:val="19"/>
        </w:rPr>
        <w:t xml:space="preserve"> </w:t>
      </w:r>
    </w:p>
    <w:p w14:paraId="1527ED11"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proofErr w:type="gramStart"/>
      <w:r>
        <w:rPr>
          <w:rFonts w:ascii="Consolas" w:hAnsi="Consolas" w:cs="Consolas"/>
          <w:color w:val="0000FF"/>
          <w:sz w:val="19"/>
          <w:szCs w:val="19"/>
        </w:rPr>
        <w:t>from</w:t>
      </w:r>
      <w:proofErr w:type="gramEnd"/>
      <w:r>
        <w:rPr>
          <w:rFonts w:ascii="Consolas" w:hAnsi="Consolas" w:cs="Consolas"/>
          <w:sz w:val="19"/>
          <w:szCs w:val="19"/>
        </w:rPr>
        <w:t xml:space="preserve"> </w:t>
      </w:r>
      <w:proofErr w:type="spellStart"/>
      <w:r>
        <w:rPr>
          <w:rFonts w:ascii="Consolas" w:hAnsi="Consolas" w:cs="Consolas"/>
          <w:color w:val="008080"/>
          <w:sz w:val="19"/>
          <w:szCs w:val="19"/>
        </w:rPr>
        <w:t>HumanResources</w:t>
      </w:r>
      <w:r>
        <w:rPr>
          <w:rFonts w:ascii="Consolas" w:hAnsi="Consolas" w:cs="Consolas"/>
          <w:color w:val="808080"/>
          <w:sz w:val="19"/>
          <w:szCs w:val="19"/>
        </w:rPr>
        <w:t>.</w:t>
      </w:r>
      <w:r>
        <w:rPr>
          <w:rFonts w:ascii="Consolas" w:hAnsi="Consolas" w:cs="Consolas"/>
          <w:color w:val="008080"/>
          <w:sz w:val="19"/>
          <w:szCs w:val="19"/>
        </w:rPr>
        <w:t>EmployeeHistory</w:t>
      </w:r>
      <w:proofErr w:type="spellEnd"/>
      <w:r>
        <w:rPr>
          <w:rFonts w:ascii="Consolas" w:hAnsi="Consolas" w:cs="Consolas"/>
          <w:sz w:val="19"/>
          <w:szCs w:val="19"/>
        </w:rPr>
        <w:t xml:space="preserve"> </w:t>
      </w:r>
      <w:proofErr w:type="spellStart"/>
      <w:r>
        <w:rPr>
          <w:rFonts w:ascii="Consolas" w:hAnsi="Consolas" w:cs="Consolas"/>
          <w:color w:val="008080"/>
          <w:sz w:val="19"/>
          <w:szCs w:val="19"/>
        </w:rPr>
        <w:t>i_forSeq</w:t>
      </w:r>
      <w:proofErr w:type="spellEnd"/>
      <w:r>
        <w:rPr>
          <w:rFonts w:ascii="Consolas" w:hAnsi="Consolas" w:cs="Consolas"/>
          <w:sz w:val="19"/>
          <w:szCs w:val="19"/>
        </w:rPr>
        <w:t xml:space="preserve"> </w:t>
      </w:r>
    </w:p>
    <w:p w14:paraId="37BE6B3C"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proofErr w:type="gramStart"/>
      <w:r>
        <w:rPr>
          <w:rFonts w:ascii="Consolas" w:hAnsi="Consolas" w:cs="Consolas"/>
          <w:color w:val="0000FF"/>
          <w:sz w:val="19"/>
          <w:szCs w:val="19"/>
        </w:rPr>
        <w:t>where</w:t>
      </w:r>
      <w:proofErr w:type="gramEnd"/>
      <w:r>
        <w:rPr>
          <w:rFonts w:ascii="Consolas" w:hAnsi="Consolas" w:cs="Consolas"/>
          <w:sz w:val="19"/>
          <w:szCs w:val="19"/>
        </w:rPr>
        <w:t xml:space="preserve"> </w:t>
      </w:r>
      <w:proofErr w:type="spellStart"/>
      <w:r>
        <w:rPr>
          <w:rFonts w:ascii="Consolas" w:hAnsi="Consolas" w:cs="Consolas"/>
          <w:color w:val="008080"/>
          <w:sz w:val="19"/>
          <w:szCs w:val="19"/>
        </w:rPr>
        <w:t>h</w:t>
      </w:r>
      <w:r>
        <w:rPr>
          <w:rFonts w:ascii="Consolas" w:hAnsi="Consolas" w:cs="Consolas"/>
          <w:color w:val="808080"/>
          <w:sz w:val="19"/>
          <w:szCs w:val="19"/>
        </w:rPr>
        <w:t>.</w:t>
      </w:r>
      <w:r>
        <w:rPr>
          <w:rFonts w:ascii="Consolas" w:hAnsi="Consolas" w:cs="Consolas"/>
          <w:color w:val="008080"/>
          <w:sz w:val="19"/>
          <w:szCs w:val="19"/>
        </w:rPr>
        <w:t>EmployeeID</w:t>
      </w:r>
      <w:proofErr w:type="spellEnd"/>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proofErr w:type="spellStart"/>
      <w:r>
        <w:rPr>
          <w:rFonts w:ascii="Consolas" w:hAnsi="Consolas" w:cs="Consolas"/>
          <w:color w:val="008080"/>
          <w:sz w:val="19"/>
          <w:szCs w:val="19"/>
        </w:rPr>
        <w:t>i_forSeq</w:t>
      </w:r>
      <w:r>
        <w:rPr>
          <w:rFonts w:ascii="Consolas" w:hAnsi="Consolas" w:cs="Consolas"/>
          <w:color w:val="808080"/>
          <w:sz w:val="19"/>
          <w:szCs w:val="19"/>
        </w:rPr>
        <w:t>.</w:t>
      </w:r>
      <w:r>
        <w:rPr>
          <w:rFonts w:ascii="Consolas" w:hAnsi="Consolas" w:cs="Consolas"/>
          <w:color w:val="008080"/>
          <w:sz w:val="19"/>
          <w:szCs w:val="19"/>
        </w:rPr>
        <w:t>EmployeeID</w:t>
      </w:r>
      <w:proofErr w:type="spellEnd"/>
      <w:r>
        <w:rPr>
          <w:rFonts w:ascii="Consolas" w:hAnsi="Consolas" w:cs="Consolas"/>
          <w:sz w:val="19"/>
          <w:szCs w:val="19"/>
        </w:rPr>
        <w:t xml:space="preserve"> </w:t>
      </w:r>
    </w:p>
    <w:p w14:paraId="1F24B045"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proofErr w:type="gramStart"/>
      <w:r>
        <w:rPr>
          <w:rFonts w:ascii="Consolas" w:hAnsi="Consolas" w:cs="Consolas"/>
          <w:color w:val="808080"/>
          <w:sz w:val="19"/>
          <w:szCs w:val="19"/>
        </w:rPr>
        <w:t>and</w:t>
      </w:r>
      <w:proofErr w:type="gramEnd"/>
      <w:r>
        <w:rPr>
          <w:rFonts w:ascii="Consolas" w:hAnsi="Consolas" w:cs="Consolas"/>
          <w:sz w:val="19"/>
          <w:szCs w:val="19"/>
        </w:rPr>
        <w:t xml:space="preserve"> </w:t>
      </w:r>
      <w:proofErr w:type="spellStart"/>
      <w:r>
        <w:rPr>
          <w:rFonts w:ascii="Consolas" w:hAnsi="Consolas" w:cs="Consolas"/>
          <w:color w:val="008080"/>
          <w:sz w:val="19"/>
          <w:szCs w:val="19"/>
        </w:rPr>
        <w:t>h</w:t>
      </w:r>
      <w:r>
        <w:rPr>
          <w:rFonts w:ascii="Consolas" w:hAnsi="Consolas" w:cs="Consolas"/>
          <w:color w:val="808080"/>
          <w:sz w:val="19"/>
          <w:szCs w:val="19"/>
        </w:rPr>
        <w:t>.</w:t>
      </w:r>
      <w:r>
        <w:rPr>
          <w:rFonts w:ascii="Consolas" w:hAnsi="Consolas" w:cs="Consolas"/>
          <w:color w:val="008080"/>
          <w:sz w:val="19"/>
          <w:szCs w:val="19"/>
        </w:rPr>
        <w:t>EffectiveDate</w:t>
      </w:r>
      <w:proofErr w:type="spellEnd"/>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proofErr w:type="spellStart"/>
      <w:r>
        <w:rPr>
          <w:rFonts w:ascii="Consolas" w:hAnsi="Consolas" w:cs="Consolas"/>
          <w:color w:val="008080"/>
          <w:sz w:val="19"/>
          <w:szCs w:val="19"/>
        </w:rPr>
        <w:t>i</w:t>
      </w:r>
      <w:r>
        <w:rPr>
          <w:rFonts w:ascii="Consolas" w:hAnsi="Consolas" w:cs="Consolas"/>
          <w:color w:val="808080"/>
          <w:sz w:val="19"/>
          <w:szCs w:val="19"/>
        </w:rPr>
        <w:t>.</w:t>
      </w:r>
      <w:r>
        <w:rPr>
          <w:rFonts w:ascii="Consolas" w:hAnsi="Consolas" w:cs="Consolas"/>
          <w:color w:val="008080"/>
          <w:sz w:val="19"/>
          <w:szCs w:val="19"/>
        </w:rPr>
        <w:t>ForSeq</w:t>
      </w:r>
      <w:r>
        <w:rPr>
          <w:rFonts w:ascii="Consolas" w:hAnsi="Consolas" w:cs="Consolas"/>
          <w:color w:val="808080"/>
          <w:sz w:val="19"/>
          <w:szCs w:val="19"/>
        </w:rPr>
        <w:t>.</w:t>
      </w:r>
      <w:r>
        <w:rPr>
          <w:rFonts w:ascii="Consolas" w:hAnsi="Consolas" w:cs="Consolas"/>
          <w:color w:val="008080"/>
          <w:sz w:val="19"/>
          <w:szCs w:val="19"/>
        </w:rPr>
        <w:t>EffectiveDate</w:t>
      </w:r>
      <w:proofErr w:type="spellEnd"/>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proofErr w:type="spellStart"/>
      <w:r>
        <w:rPr>
          <w:rFonts w:ascii="Consolas" w:hAnsi="Consolas" w:cs="Consolas"/>
          <w:color w:val="008080"/>
          <w:sz w:val="19"/>
          <w:szCs w:val="19"/>
        </w:rPr>
        <w:t>EffectiveDate</w:t>
      </w:r>
      <w:proofErr w:type="spellEnd"/>
    </w:p>
    <w:p w14:paraId="5D8B07E1" w14:textId="77777777" w:rsidR="00FD13CC" w:rsidRDefault="00FD13CC" w:rsidP="00452F70">
      <w:pPr>
        <w:autoSpaceDE w:val="0"/>
        <w:autoSpaceDN w:val="0"/>
        <w:adjustRightInd w:val="0"/>
        <w:spacing w:after="0" w:line="240" w:lineRule="auto"/>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w:t>
      </w:r>
      <w:proofErr w:type="spellStart"/>
      <w:r>
        <w:rPr>
          <w:rFonts w:ascii="Consolas" w:hAnsi="Consolas" w:cs="Consolas"/>
          <w:color w:val="008080"/>
          <w:sz w:val="19"/>
          <w:szCs w:val="19"/>
        </w:rPr>
        <w:t>HumanResources</w:t>
      </w:r>
      <w:r>
        <w:rPr>
          <w:rFonts w:ascii="Consolas" w:hAnsi="Consolas" w:cs="Consolas"/>
          <w:color w:val="808080"/>
          <w:sz w:val="19"/>
          <w:szCs w:val="19"/>
        </w:rPr>
        <w:t>.</w:t>
      </w:r>
      <w:r>
        <w:rPr>
          <w:rFonts w:ascii="Consolas" w:hAnsi="Consolas" w:cs="Consolas"/>
          <w:color w:val="008080"/>
          <w:sz w:val="19"/>
          <w:szCs w:val="19"/>
        </w:rPr>
        <w:t>EmployeeHistory</w:t>
      </w:r>
      <w:proofErr w:type="spellEnd"/>
      <w:r>
        <w:rPr>
          <w:rFonts w:ascii="Consolas" w:hAnsi="Consolas" w:cs="Consolas"/>
          <w:sz w:val="19"/>
          <w:szCs w:val="19"/>
        </w:rPr>
        <w:t xml:space="preserve"> </w:t>
      </w:r>
      <w:r>
        <w:rPr>
          <w:rFonts w:ascii="Consolas" w:hAnsi="Consolas" w:cs="Consolas"/>
          <w:color w:val="008080"/>
          <w:sz w:val="19"/>
          <w:szCs w:val="19"/>
        </w:rPr>
        <w:t>h</w:t>
      </w:r>
    </w:p>
    <w:p w14:paraId="39BA2126" w14:textId="77777777" w:rsidR="00FD13CC" w:rsidRDefault="00FD13CC" w:rsidP="00452F70">
      <w:pPr>
        <w:autoSpaceDE w:val="0"/>
        <w:autoSpaceDN w:val="0"/>
        <w:adjustRightInd w:val="0"/>
        <w:spacing w:after="0" w:line="240" w:lineRule="auto"/>
        <w:ind w:left="720"/>
        <w:rPr>
          <w:rFonts w:ascii="Consolas" w:hAnsi="Consolas" w:cs="Consolas"/>
          <w:color w:val="008080"/>
          <w:sz w:val="19"/>
          <w:szCs w:val="19"/>
        </w:rPr>
      </w:pPr>
      <w:r>
        <w:rPr>
          <w:rFonts w:ascii="Consolas" w:hAnsi="Consolas" w:cs="Consolas"/>
          <w:color w:val="0000FF"/>
          <w:sz w:val="19"/>
          <w:szCs w:val="19"/>
        </w:rPr>
        <w:t>ORDER</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 xml:space="preserve"> </w:t>
      </w:r>
      <w:proofErr w:type="spellStart"/>
      <w:r>
        <w:rPr>
          <w:rFonts w:ascii="Consolas" w:hAnsi="Consolas" w:cs="Consolas"/>
          <w:color w:val="008080"/>
          <w:sz w:val="19"/>
          <w:szCs w:val="19"/>
        </w:rPr>
        <w:t>EmployeeID</w:t>
      </w:r>
      <w:proofErr w:type="spellEnd"/>
      <w:r>
        <w:rPr>
          <w:rFonts w:ascii="Consolas" w:hAnsi="Consolas" w:cs="Consolas"/>
          <w:color w:val="808080"/>
          <w:sz w:val="19"/>
          <w:szCs w:val="19"/>
        </w:rPr>
        <w:t>,</w:t>
      </w:r>
      <w:r>
        <w:rPr>
          <w:rFonts w:ascii="Consolas" w:hAnsi="Consolas" w:cs="Consolas"/>
          <w:sz w:val="19"/>
          <w:szCs w:val="19"/>
        </w:rPr>
        <w:t xml:space="preserve"> </w:t>
      </w:r>
      <w:proofErr w:type="spellStart"/>
      <w:r>
        <w:rPr>
          <w:rFonts w:ascii="Consolas" w:hAnsi="Consolas" w:cs="Consolas"/>
          <w:color w:val="008080"/>
          <w:sz w:val="19"/>
          <w:szCs w:val="19"/>
        </w:rPr>
        <w:t>EffectiveDate</w:t>
      </w:r>
      <w:proofErr w:type="spellEnd"/>
      <w:r>
        <w:rPr>
          <w:rFonts w:ascii="Consolas" w:hAnsi="Consolas" w:cs="Consolas"/>
          <w:color w:val="808080"/>
          <w:sz w:val="19"/>
          <w:szCs w:val="19"/>
        </w:rPr>
        <w:t>,</w:t>
      </w:r>
      <w:r>
        <w:rPr>
          <w:rFonts w:ascii="Consolas" w:hAnsi="Consolas" w:cs="Consolas"/>
          <w:sz w:val="19"/>
          <w:szCs w:val="19"/>
        </w:rPr>
        <w:t xml:space="preserve"> </w:t>
      </w:r>
      <w:proofErr w:type="spellStart"/>
      <w:r>
        <w:rPr>
          <w:rFonts w:ascii="Consolas" w:hAnsi="Consolas" w:cs="Consolas"/>
          <w:color w:val="008080"/>
          <w:sz w:val="19"/>
          <w:szCs w:val="19"/>
        </w:rPr>
        <w:t>EffectiveSequence</w:t>
      </w:r>
      <w:proofErr w:type="spellEnd"/>
    </w:p>
    <w:p w14:paraId="3496838D" w14:textId="77777777" w:rsidR="00FD13CC" w:rsidRDefault="00FD13CC" w:rsidP="00FD13CC">
      <w:pPr>
        <w:pStyle w:val="ListParagraph"/>
      </w:pPr>
    </w:p>
    <w:p w14:paraId="0D417C69" w14:textId="018D8DB2" w:rsidR="00FD13CC" w:rsidRPr="00CB5D84" w:rsidRDefault="00C44FAD" w:rsidP="00FD13CC">
      <w:pPr>
        <w:pStyle w:val="ListParagraph"/>
      </w:pPr>
      <w:r>
        <w:t>N</w:t>
      </w:r>
      <w:r w:rsidR="00FD13CC">
        <w:t>ote what the order does in that example. If you were moving all records from all employees, and this was the order of your keys, this wou</w:t>
      </w:r>
      <w:r>
        <w:t xml:space="preserve">ld be a good ordering. However, </w:t>
      </w:r>
      <w:r w:rsidR="00FD13CC">
        <w:t xml:space="preserve">if all (or some) </w:t>
      </w:r>
      <w:r w:rsidR="00FD13CC">
        <w:lastRenderedPageBreak/>
        <w:t xml:space="preserve">employees already existed at the destination, and you wanted to import only the changes that had taken effect since the last import, then ordering by </w:t>
      </w:r>
      <w:proofErr w:type="spellStart"/>
      <w:r w:rsidR="00FD13CC">
        <w:t>EffectiveDate</w:t>
      </w:r>
      <w:proofErr w:type="spellEnd"/>
      <w:r w:rsidR="00FD13CC">
        <w:t xml:space="preserve">, </w:t>
      </w:r>
      <w:proofErr w:type="spellStart"/>
      <w:r w:rsidR="00FD13CC">
        <w:t>EffectiveSequence</w:t>
      </w:r>
      <w:proofErr w:type="spellEnd"/>
      <w:r w:rsidR="00FD13CC">
        <w:t xml:space="preserve"> and </w:t>
      </w:r>
      <w:proofErr w:type="spellStart"/>
      <w:r w:rsidR="00FD13CC">
        <w:t>EmployeeID</w:t>
      </w:r>
      <w:proofErr w:type="spellEnd"/>
      <w:r w:rsidR="00FD13CC">
        <w:t xml:space="preserve"> would be the ordering you would need to use to be able to resume from where you left off. Analyze what you are importing to define the order that allows you to determine the point at which you should resume.</w:t>
      </w:r>
    </w:p>
    <w:p w14:paraId="6F8BF00E" w14:textId="50E883D6" w:rsidR="00592368" w:rsidRDefault="00351A0E" w:rsidP="00592368">
      <w:pPr>
        <w:pStyle w:val="Heading2"/>
      </w:pPr>
      <w:bookmarkStart w:id="42" w:name="_Toc343802866"/>
      <w:r>
        <w:t xml:space="preserve">Designing for Retry </w:t>
      </w:r>
      <w:r w:rsidR="001216D1">
        <w:t>without</w:t>
      </w:r>
      <w:r>
        <w:t xml:space="preserve"> Manual Intervention</w:t>
      </w:r>
      <w:bookmarkEnd w:id="42"/>
    </w:p>
    <w:p w14:paraId="4F15EC49" w14:textId="563E0539" w:rsidR="00FD13CC" w:rsidRDefault="00C44FAD" w:rsidP="00FD13CC">
      <w:r>
        <w:t>SSIS s</w:t>
      </w:r>
      <w:r w:rsidR="00FD13CC">
        <w:t xml:space="preserve">ource and destination components do not </w:t>
      </w:r>
      <w:r w:rsidR="001216D1">
        <w:t xml:space="preserve">directly </w:t>
      </w:r>
      <w:r w:rsidR="00FD13CC">
        <w:t>incorporate retry logic. However</w:t>
      </w:r>
      <w:r w:rsidR="001216D1">
        <w:t>,</w:t>
      </w:r>
      <w:r w:rsidR="00FD13CC">
        <w:t xml:space="preserve"> the SSIS package developer is not helpless do deal with this situation. Designing your packages so that you can restart your SSIS packages witho</w:t>
      </w:r>
      <w:r>
        <w:t>ut losing the progress in your d</w:t>
      </w:r>
      <w:r w:rsidR="00FD13CC">
        <w:t>ata</w:t>
      </w:r>
      <w:r>
        <w:t xml:space="preserve"> </w:t>
      </w:r>
      <w:r w:rsidR="00FD13CC">
        <w:t xml:space="preserve">flow also enables you to retry automatically after a failure with some additional consideration. In cases such as moving data </w:t>
      </w:r>
      <w:r w:rsidR="001216D1">
        <w:t xml:space="preserve">to or from </w:t>
      </w:r>
      <w:r w:rsidR="00C5683A">
        <w:t>WA</w:t>
      </w:r>
      <w:r w:rsidR="00FD13CC">
        <w:t xml:space="preserve"> SQL Database</w:t>
      </w:r>
      <w:r w:rsidR="001216D1">
        <w:t>s</w:t>
      </w:r>
      <w:r w:rsidR="00FD13CC">
        <w:t>, you may need to retry automatically to handle transient fault conditions such as</w:t>
      </w:r>
      <w:r w:rsidR="001216D1">
        <w:t xml:space="preserve"> resources or connections</w:t>
      </w:r>
      <w:r w:rsidR="00FD13CC">
        <w:t xml:space="preserve"> being throttled. This section builds on the concepts demonstrated in the last section and shows an example of simple retry logic in your package</w:t>
      </w:r>
      <w:r w:rsidR="001216D1">
        <w:t>. It</w:t>
      </w:r>
      <w:r w:rsidR="00FD13CC">
        <w:t xml:space="preserve"> then demonstrates using a chunked approach to allow for </w:t>
      </w:r>
      <w:r w:rsidR="001216D1">
        <w:t xml:space="preserve">the </w:t>
      </w:r>
      <w:r w:rsidR="00FD13CC">
        <w:t xml:space="preserve">retry </w:t>
      </w:r>
      <w:r w:rsidR="001216D1">
        <w:t xml:space="preserve">of </w:t>
      </w:r>
      <w:r w:rsidR="00FD13CC">
        <w:t>each chunk in order to add robustness to your package during times when transient faults may be more likely.</w:t>
      </w:r>
    </w:p>
    <w:p w14:paraId="7DB9F95E" w14:textId="2EDA6823" w:rsidR="00361BF5" w:rsidRDefault="00361BF5" w:rsidP="00FD13CC">
      <w:r>
        <w:t xml:space="preserve">For more information on SQL Throttling, see </w:t>
      </w:r>
      <w:hyperlink r:id="rId35" w:history="1">
        <w:r w:rsidR="00C44FAD">
          <w:rPr>
            <w:rStyle w:val="Hyperlink"/>
          </w:rPr>
          <w:t>Windows Azure SQL Database Perform</w:t>
        </w:r>
        <w:r w:rsidR="00C44FAD">
          <w:rPr>
            <w:rStyle w:val="Hyperlink"/>
          </w:rPr>
          <w:t>a</w:t>
        </w:r>
        <w:r w:rsidR="00C44FAD">
          <w:rPr>
            <w:rStyle w:val="Hyperlink"/>
          </w:rPr>
          <w:t>nce and Elasticity Guide</w:t>
        </w:r>
      </w:hyperlink>
      <w:r w:rsidR="00D447A9">
        <w:rPr>
          <w:rStyle w:val="Hyperlink"/>
        </w:rPr>
        <w:t xml:space="preserve"> </w:t>
      </w:r>
      <w:r w:rsidR="00C44FAD">
        <w:t>(</w:t>
      </w:r>
      <w:r w:rsidR="00C44FAD" w:rsidRPr="00C44FAD">
        <w:t>http://social.technet.microsoft.com/wiki/contents/articles/3507.windows-azure-sql-database-performance-and-elasticity-guide.aspx</w:t>
      </w:r>
      <w:r w:rsidR="00C44FAD">
        <w:t>).</w:t>
      </w:r>
      <w:r>
        <w:t xml:space="preserve"> </w:t>
      </w:r>
    </w:p>
    <w:p w14:paraId="1716878F" w14:textId="77777777" w:rsidR="00FD13CC" w:rsidRDefault="00FD13CC" w:rsidP="00FD13CC">
      <w:pPr>
        <w:pStyle w:val="Heading2"/>
      </w:pPr>
      <w:bookmarkStart w:id="43" w:name="_Toc343802867"/>
      <w:r>
        <w:t>Incorporating Retry</w:t>
      </w:r>
      <w:bookmarkEnd w:id="43"/>
    </w:p>
    <w:p w14:paraId="29A9707D" w14:textId="12C137F9" w:rsidR="00CB243A" w:rsidRDefault="00CB243A" w:rsidP="00CB243A">
      <w:r>
        <w:t xml:space="preserve">For cases of a single package, incorporating retry </w:t>
      </w:r>
      <w:r w:rsidR="0002554B">
        <w:t>involves</w:t>
      </w:r>
      <w:r w:rsidR="00C44FAD">
        <w:t xml:space="preserve"> the following steps.</w:t>
      </w:r>
    </w:p>
    <w:p w14:paraId="644D45FF" w14:textId="4B00CD7E" w:rsidR="00CB243A" w:rsidRDefault="00CB243A" w:rsidP="00CB243A">
      <w:pPr>
        <w:pStyle w:val="ListParagraph"/>
        <w:numPr>
          <w:ilvl w:val="0"/>
          <w:numId w:val="29"/>
        </w:numPr>
      </w:pPr>
      <w:r w:rsidRPr="00B60E04">
        <w:rPr>
          <w:b/>
        </w:rPr>
        <w:t>Determine the maximum number of times the package should retry before failing.</w:t>
      </w:r>
      <w:r>
        <w:t xml:space="preserve"> For the sake of this example, we will determine that a component will be allowed a maximum of 5 retries before failing the package. Create a </w:t>
      </w:r>
      <w:r w:rsidR="00C44FAD">
        <w:t xml:space="preserve">variable in your package named </w:t>
      </w:r>
      <w:proofErr w:type="spellStart"/>
      <w:r w:rsidR="00C44FAD" w:rsidRPr="00C44FAD">
        <w:rPr>
          <w:b/>
        </w:rPr>
        <w:t>maxNumOfRetries</w:t>
      </w:r>
      <w:proofErr w:type="spellEnd"/>
      <w:r w:rsidR="00C44FAD">
        <w:t xml:space="preserve">. Make this variable of type </w:t>
      </w:r>
      <w:proofErr w:type="spellStart"/>
      <w:r w:rsidR="00C44FAD">
        <w:t>int</w:t>
      </w:r>
      <w:proofErr w:type="spellEnd"/>
      <w:r>
        <w:t xml:space="preserve"> and give it the value of 5. This will be used in expressions in the </w:t>
      </w:r>
      <w:r w:rsidR="00C44FAD">
        <w:t>package</w:t>
      </w:r>
      <w:r>
        <w:t xml:space="preserve">. </w:t>
      </w:r>
    </w:p>
    <w:p w14:paraId="038338A2" w14:textId="4F26798C" w:rsidR="00CB243A" w:rsidRPr="00B60E04" w:rsidRDefault="00CB243A" w:rsidP="00CB243A">
      <w:pPr>
        <w:pStyle w:val="ListParagraph"/>
        <w:numPr>
          <w:ilvl w:val="0"/>
          <w:numId w:val="29"/>
        </w:numPr>
        <w:rPr>
          <w:b/>
        </w:rPr>
      </w:pPr>
      <w:r w:rsidRPr="00B60E04">
        <w:rPr>
          <w:b/>
        </w:rPr>
        <w:t xml:space="preserve">Set up a variable to store your success status. </w:t>
      </w:r>
      <w:r>
        <w:t>Create a new variable in your SSIS p</w:t>
      </w:r>
      <w:r w:rsidR="00C44FAD">
        <w:t xml:space="preserve">ackage. Name this new variable </w:t>
      </w:r>
      <w:proofErr w:type="spellStart"/>
      <w:r w:rsidR="00C44FAD" w:rsidRPr="00C44FAD">
        <w:rPr>
          <w:b/>
        </w:rPr>
        <w:t>attemptNumber</w:t>
      </w:r>
      <w:proofErr w:type="spellEnd"/>
      <w:r w:rsidR="00C44FAD">
        <w:rPr>
          <w:b/>
        </w:rPr>
        <w:t>.</w:t>
      </w:r>
    </w:p>
    <w:p w14:paraId="5C204F07" w14:textId="77777777" w:rsidR="00CB243A" w:rsidRDefault="00CB243A" w:rsidP="00CB243A">
      <w:pPr>
        <w:pStyle w:val="ListParagraph"/>
        <w:numPr>
          <w:ilvl w:val="0"/>
          <w:numId w:val="29"/>
        </w:numPr>
      </w:pPr>
      <w:r>
        <w:t>Use a FOR loop to retry up to the maximum number of retries if the data flow is not successful.</w:t>
      </w:r>
    </w:p>
    <w:p w14:paraId="5E84B7E0" w14:textId="77777777" w:rsidR="00CB243A" w:rsidRDefault="00CB243A" w:rsidP="00CB243A">
      <w:r>
        <w:rPr>
          <w:noProof/>
        </w:rPr>
        <w:lastRenderedPageBreak/>
        <w:drawing>
          <wp:inline distT="0" distB="0" distL="0" distR="0" wp14:anchorId="4F0ED273" wp14:editId="06AC585A">
            <wp:extent cx="5943600" cy="5543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543550"/>
                    </a:xfrm>
                    <a:prstGeom prst="rect">
                      <a:avLst/>
                    </a:prstGeom>
                    <a:noFill/>
                    <a:ln>
                      <a:noFill/>
                    </a:ln>
                  </pic:spPr>
                </pic:pic>
              </a:graphicData>
            </a:graphic>
          </wp:inline>
        </w:drawing>
      </w:r>
    </w:p>
    <w:p w14:paraId="248F01A4" w14:textId="77777777" w:rsidR="00CB243A" w:rsidRDefault="00CB243A" w:rsidP="00CB243A">
      <w:pPr>
        <w:pStyle w:val="ListParagraph"/>
        <w:numPr>
          <w:ilvl w:val="0"/>
          <w:numId w:val="29"/>
        </w:numPr>
      </w:pPr>
      <w:r>
        <w:t>Put your data flow task inside the FOR loop.</w:t>
      </w:r>
    </w:p>
    <w:p w14:paraId="1D3EAE52" w14:textId="77777777" w:rsidR="00CB243A" w:rsidRDefault="00CB243A" w:rsidP="00CB243A">
      <w:pPr>
        <w:pStyle w:val="ListParagraph"/>
        <w:numPr>
          <w:ilvl w:val="0"/>
          <w:numId w:val="29"/>
        </w:numPr>
      </w:pPr>
      <w:r>
        <w:t xml:space="preserve">Set the </w:t>
      </w:r>
      <w:proofErr w:type="spellStart"/>
      <w:r w:rsidRPr="00E94C10">
        <w:rPr>
          <w:b/>
        </w:rPr>
        <w:t>Ma</w:t>
      </w:r>
      <w:r>
        <w:rPr>
          <w:b/>
        </w:rPr>
        <w:t>x</w:t>
      </w:r>
      <w:r w:rsidRPr="00E94C10">
        <w:rPr>
          <w:b/>
        </w:rPr>
        <w:t>imumErrorCount</w:t>
      </w:r>
      <w:proofErr w:type="spellEnd"/>
      <w:r w:rsidRPr="00E94C10">
        <w:rPr>
          <w:b/>
        </w:rPr>
        <w:t xml:space="preserve"> </w:t>
      </w:r>
      <w:r>
        <w:t xml:space="preserve">property on the FOR loop to the maximum number of times the data flow should be retried so that a success after a retry will not fail your package. You should do this with an expression that uses the </w:t>
      </w:r>
      <w:proofErr w:type="spellStart"/>
      <w:r>
        <w:t>maxNumOfRetries</w:t>
      </w:r>
      <w:proofErr w:type="spellEnd"/>
      <w:r>
        <w:t xml:space="preserve"> variable you set up in step 1.</w:t>
      </w:r>
    </w:p>
    <w:p w14:paraId="08B24D0B" w14:textId="77777777" w:rsidR="00CB243A" w:rsidRDefault="00CB243A" w:rsidP="00CB243A">
      <w:r>
        <w:rPr>
          <w:noProof/>
        </w:rPr>
        <w:lastRenderedPageBreak/>
        <w:drawing>
          <wp:inline distT="0" distB="0" distL="0" distR="0" wp14:anchorId="1CC62E9E" wp14:editId="79F72688">
            <wp:extent cx="5820323" cy="29241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0323" cy="2924175"/>
                    </a:xfrm>
                    <a:prstGeom prst="rect">
                      <a:avLst/>
                    </a:prstGeom>
                    <a:noFill/>
                    <a:ln>
                      <a:noFill/>
                    </a:ln>
                  </pic:spPr>
                </pic:pic>
              </a:graphicData>
            </a:graphic>
          </wp:inline>
        </w:drawing>
      </w:r>
    </w:p>
    <w:p w14:paraId="3B425CE3" w14:textId="20FDD609" w:rsidR="00CB243A" w:rsidRDefault="00CB243A" w:rsidP="00CB243A">
      <w:pPr>
        <w:pStyle w:val="ListParagraph"/>
        <w:numPr>
          <w:ilvl w:val="0"/>
          <w:numId w:val="29"/>
        </w:numPr>
      </w:pPr>
      <w:r>
        <w:t xml:space="preserve">Use Execute SQL tasks as shown in the last section to find the minimum key values at the source and the maximum key values at the destination. For a simple retry, this can be done inside the FOR loop. For the more advanced examples, this may appear elsewhere in the control flow prior to </w:t>
      </w:r>
      <w:r w:rsidR="00C44FAD">
        <w:t>the</w:t>
      </w:r>
      <w:r>
        <w:t xml:space="preserve"> FOR loop.</w:t>
      </w:r>
    </w:p>
    <w:p w14:paraId="7BF24BA6" w14:textId="77777777" w:rsidR="00CB243A" w:rsidRDefault="00CB243A" w:rsidP="00CB243A">
      <w:pPr>
        <w:pStyle w:val="ListParagraph"/>
        <w:numPr>
          <w:ilvl w:val="0"/>
          <w:numId w:val="29"/>
        </w:numPr>
      </w:pPr>
      <w:r>
        <w:t xml:space="preserve">Place your Execute SQL tasks in the FOR loop. </w:t>
      </w:r>
    </w:p>
    <w:p w14:paraId="194D21AF" w14:textId="2A20B1D8" w:rsidR="00CB243A" w:rsidRDefault="00A80561" w:rsidP="00CB243A">
      <w:pPr>
        <w:pStyle w:val="ListParagraph"/>
        <w:numPr>
          <w:ilvl w:val="0"/>
          <w:numId w:val="29"/>
        </w:numPr>
      </w:pPr>
      <w:r>
        <w:t>C</w:t>
      </w:r>
      <w:r w:rsidR="00CB243A">
        <w:t xml:space="preserve">onnect the success constraint from the Execute SQL Task to </w:t>
      </w:r>
      <w:r w:rsidR="00C44FAD">
        <w:t>the Data Flow task</w:t>
      </w:r>
      <w:r w:rsidR="00CB243A">
        <w:t>.</w:t>
      </w:r>
    </w:p>
    <w:p w14:paraId="3F11EC26" w14:textId="24188EBD" w:rsidR="00CB243A" w:rsidRDefault="00C44FAD" w:rsidP="00CB243A">
      <w:pPr>
        <w:pStyle w:val="ListParagraph"/>
        <w:numPr>
          <w:ilvl w:val="0"/>
          <w:numId w:val="29"/>
        </w:numPr>
      </w:pPr>
      <w:r>
        <w:t>Connect the s</w:t>
      </w:r>
      <w:r w:rsidR="00CB243A">
        <w:t xml:space="preserve">uccess </w:t>
      </w:r>
      <w:r>
        <w:t>precedence constraint from the Data Flow task to a S</w:t>
      </w:r>
      <w:r w:rsidR="00CB243A">
        <w:t xml:space="preserve">cript task that sets the success status variable to </w:t>
      </w:r>
      <w:r w:rsidR="00CB243A" w:rsidRPr="00E94C10">
        <w:rPr>
          <w:b/>
        </w:rPr>
        <w:t>true</w:t>
      </w:r>
      <w:r w:rsidR="00CB243A">
        <w:t xml:space="preserve"> to break out of the FOR loop. </w:t>
      </w:r>
      <w:r>
        <w:t>The following is a</w:t>
      </w:r>
      <w:r w:rsidR="00CB243A">
        <w:t>n examp</w:t>
      </w:r>
      <w:r>
        <w:t>le of the configuration of the Script task.</w:t>
      </w:r>
    </w:p>
    <w:p w14:paraId="2D9D42C6" w14:textId="77777777" w:rsidR="00CB243A" w:rsidRDefault="00CB243A" w:rsidP="00CB243A">
      <w:pPr>
        <w:pStyle w:val="NormalWeb"/>
      </w:pPr>
      <w:r>
        <w:rPr>
          <w:noProof/>
        </w:rPr>
        <w:lastRenderedPageBreak/>
        <w:drawing>
          <wp:inline distT="0" distB="0" distL="0" distR="0" wp14:anchorId="198E2605" wp14:editId="7D5555F8">
            <wp:extent cx="5753673" cy="4905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673" cy="4905375"/>
                    </a:xfrm>
                    <a:prstGeom prst="rect">
                      <a:avLst/>
                    </a:prstGeom>
                    <a:noFill/>
                    <a:ln>
                      <a:noFill/>
                    </a:ln>
                  </pic:spPr>
                </pic:pic>
              </a:graphicData>
            </a:graphic>
          </wp:inline>
        </w:drawing>
      </w:r>
    </w:p>
    <w:p w14:paraId="05177F06" w14:textId="77777777" w:rsidR="00CB243A" w:rsidRDefault="00CB243A" w:rsidP="00CB243A">
      <w:r>
        <w:rPr>
          <w:noProof/>
        </w:rPr>
        <w:drawing>
          <wp:inline distT="0" distB="0" distL="0" distR="0" wp14:anchorId="4DD00839" wp14:editId="40D859BC">
            <wp:extent cx="3914775" cy="1009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775" cy="1009650"/>
                    </a:xfrm>
                    <a:prstGeom prst="rect">
                      <a:avLst/>
                    </a:prstGeom>
                    <a:noFill/>
                    <a:ln>
                      <a:noFill/>
                    </a:ln>
                  </pic:spPr>
                </pic:pic>
              </a:graphicData>
            </a:graphic>
          </wp:inline>
        </w:drawing>
      </w:r>
    </w:p>
    <w:p w14:paraId="35D8807F" w14:textId="7652C6BB" w:rsidR="00CB243A" w:rsidRDefault="00C44FAD" w:rsidP="00C44FAD">
      <w:pPr>
        <w:pStyle w:val="ListParagraph"/>
        <w:numPr>
          <w:ilvl w:val="0"/>
          <w:numId w:val="29"/>
        </w:numPr>
      </w:pPr>
      <w:r>
        <w:t>Connect a f</w:t>
      </w:r>
      <w:r w:rsidR="00CB243A">
        <w:t xml:space="preserve">ailure </w:t>
      </w:r>
      <w:r>
        <w:t>precedence constraint from the Data F</w:t>
      </w:r>
      <w:r w:rsidR="00CB243A">
        <w:t>low</w:t>
      </w:r>
      <w:r>
        <w:t xml:space="preserve"> task to another Script task </w:t>
      </w:r>
      <w:r w:rsidR="00A02CA5">
        <w:t>for a time you expect to be longer than your most frequent or most troublesome expected problem. For this example we will use 10 seconds to cover the possibility of throttling</w:t>
      </w:r>
      <w:r w:rsidR="00CB243A">
        <w:t>.</w:t>
      </w:r>
      <w:r>
        <w:t xml:space="preserve"> </w:t>
      </w:r>
      <w:r w:rsidR="00CB243A">
        <w:t>Set the value of the success variable to false.</w:t>
      </w:r>
    </w:p>
    <w:p w14:paraId="4DC657B6" w14:textId="77777777" w:rsidR="00CB243A" w:rsidRDefault="00CB243A" w:rsidP="00CB243A">
      <w:r>
        <w:rPr>
          <w:noProof/>
        </w:rPr>
        <w:lastRenderedPageBreak/>
        <w:drawing>
          <wp:inline distT="0" distB="0" distL="0" distR="0" wp14:anchorId="46F751C5" wp14:editId="1908CF8E">
            <wp:extent cx="4438650" cy="1466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8650" cy="1466850"/>
                    </a:xfrm>
                    <a:prstGeom prst="rect">
                      <a:avLst/>
                    </a:prstGeom>
                    <a:noFill/>
                    <a:ln>
                      <a:noFill/>
                    </a:ln>
                  </pic:spPr>
                </pic:pic>
              </a:graphicData>
            </a:graphic>
          </wp:inline>
        </w:drawing>
      </w:r>
    </w:p>
    <w:p w14:paraId="4D1FB736" w14:textId="53579B56" w:rsidR="00CB243A" w:rsidRDefault="00CB243A" w:rsidP="00CB243A">
      <w:pPr>
        <w:pStyle w:val="ListParagraph"/>
        <w:numPr>
          <w:ilvl w:val="0"/>
          <w:numId w:val="29"/>
        </w:numPr>
      </w:pPr>
      <w:r>
        <w:t xml:space="preserve">For each task in the FOR loop, set the </w:t>
      </w:r>
      <w:proofErr w:type="spellStart"/>
      <w:r w:rsidRPr="00E94C10">
        <w:rPr>
          <w:b/>
        </w:rPr>
        <w:t>FailPackageOnFailure</w:t>
      </w:r>
      <w:proofErr w:type="spellEnd"/>
      <w:r>
        <w:t xml:space="preserve"> property to </w:t>
      </w:r>
      <w:r w:rsidRPr="00E94C10">
        <w:rPr>
          <w:b/>
        </w:rPr>
        <w:t>false</w:t>
      </w:r>
      <w:r>
        <w:t>. In this configuration, only when the FOR loop fails after using all of the configured retry attem</w:t>
      </w:r>
      <w:r w:rsidR="00C44FAD">
        <w:t>pts will it report failure and thus fail</w:t>
      </w:r>
      <w:r>
        <w:t xml:space="preserve"> the package.</w:t>
      </w:r>
    </w:p>
    <w:p w14:paraId="54C46124" w14:textId="38A49585" w:rsidR="00CB243A" w:rsidRPr="00A02CA5" w:rsidRDefault="00CB243A" w:rsidP="00CB243A">
      <w:pPr>
        <w:pStyle w:val="ListParagraph"/>
        <w:numPr>
          <w:ilvl w:val="0"/>
          <w:numId w:val="29"/>
        </w:numPr>
        <w:rPr>
          <w:rFonts w:cstheme="minorHAnsi"/>
        </w:rPr>
      </w:pPr>
      <w:r w:rsidRPr="00A02CA5">
        <w:rPr>
          <w:rFonts w:cstheme="minorHAnsi"/>
        </w:rPr>
        <w:t>Configure Execute SQL tasks after the failure to again check for the minimum key values at the source, and maximum key values at the destination so that progress can be resumed without re-doing any work.  Se</w:t>
      </w:r>
      <w:r w:rsidR="00C44FAD">
        <w:rPr>
          <w:rFonts w:cstheme="minorHAnsi"/>
        </w:rPr>
        <w:t xml:space="preserve">t these up as described in the </w:t>
      </w:r>
      <w:r w:rsidR="00C44FAD" w:rsidRPr="00C44FAD">
        <w:rPr>
          <w:rFonts w:cstheme="minorHAnsi"/>
          <w:b/>
        </w:rPr>
        <w:t>Designing for Restart</w:t>
      </w:r>
      <w:r w:rsidRPr="00A02CA5">
        <w:rPr>
          <w:rFonts w:cstheme="minorHAnsi"/>
        </w:rPr>
        <w:t xml:space="preserve"> </w:t>
      </w:r>
      <w:r w:rsidR="00C44FAD">
        <w:rPr>
          <w:rFonts w:cstheme="minorHAnsi"/>
        </w:rPr>
        <w:t>sub</w:t>
      </w:r>
      <w:r w:rsidRPr="00A02CA5">
        <w:rPr>
          <w:rFonts w:cstheme="minorHAnsi"/>
        </w:rPr>
        <w:t xml:space="preserve">section in the </w:t>
      </w:r>
      <w:hyperlink w:anchor="_Designing_for_Restart" w:history="1">
        <w:r w:rsidRPr="00A02CA5">
          <w:rPr>
            <w:rStyle w:val="Hyperlink"/>
            <w:rFonts w:cstheme="minorHAnsi"/>
          </w:rPr>
          <w:t xml:space="preserve">Designing for Restart </w:t>
        </w:r>
        <w:proofErr w:type="gramStart"/>
        <w:r w:rsidRPr="00A02CA5">
          <w:rPr>
            <w:rStyle w:val="Hyperlink"/>
            <w:rFonts w:cstheme="minorHAnsi"/>
          </w:rPr>
          <w:t>Without</w:t>
        </w:r>
        <w:proofErr w:type="gramEnd"/>
        <w:r w:rsidRPr="00A02CA5">
          <w:rPr>
            <w:rStyle w:val="Hyperlink"/>
            <w:rFonts w:cstheme="minorHAnsi"/>
          </w:rPr>
          <w:t xml:space="preserve"> Losing Pi</w:t>
        </w:r>
        <w:r w:rsidRPr="00A02CA5">
          <w:rPr>
            <w:rStyle w:val="Hyperlink"/>
            <w:rFonts w:cstheme="minorHAnsi"/>
          </w:rPr>
          <w:t>p</w:t>
        </w:r>
        <w:r w:rsidRPr="00A02CA5">
          <w:rPr>
            <w:rStyle w:val="Hyperlink"/>
            <w:rFonts w:cstheme="minorHAnsi"/>
          </w:rPr>
          <w:t>eline Progress</w:t>
        </w:r>
      </w:hyperlink>
      <w:r w:rsidRPr="00A02CA5">
        <w:rPr>
          <w:rFonts w:cstheme="minorHAnsi"/>
        </w:rPr>
        <w:t xml:space="preserve"> </w:t>
      </w:r>
      <w:r w:rsidR="00C44FAD">
        <w:rPr>
          <w:rFonts w:cstheme="minorHAnsi"/>
        </w:rPr>
        <w:t xml:space="preserve">section </w:t>
      </w:r>
      <w:r w:rsidRPr="00A02CA5">
        <w:rPr>
          <w:rFonts w:cstheme="minorHAnsi"/>
        </w:rPr>
        <w:t>earlier in this document.</w:t>
      </w:r>
    </w:p>
    <w:p w14:paraId="0CCF89B5" w14:textId="77777777" w:rsidR="00CB243A" w:rsidRPr="000A5504" w:rsidRDefault="00CB243A" w:rsidP="00CB243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0F3E07" wp14:editId="1DCB31F1">
            <wp:extent cx="5438775" cy="3905250"/>
            <wp:effectExtent l="0" t="0" r="952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8775" cy="3905250"/>
                    </a:xfrm>
                    <a:prstGeom prst="rect">
                      <a:avLst/>
                    </a:prstGeom>
                    <a:noFill/>
                    <a:ln>
                      <a:noFill/>
                    </a:ln>
                  </pic:spPr>
                </pic:pic>
              </a:graphicData>
            </a:graphic>
          </wp:inline>
        </w:drawing>
      </w:r>
    </w:p>
    <w:p w14:paraId="10E2A040" w14:textId="77777777" w:rsidR="00CB243A" w:rsidRPr="00363066" w:rsidRDefault="00CB243A" w:rsidP="00CB243A"/>
    <w:p w14:paraId="612A7344" w14:textId="77777777" w:rsidR="00CB243A" w:rsidRDefault="00CB243A" w:rsidP="00CB243A"/>
    <w:p w14:paraId="3494E480" w14:textId="4D790CDF" w:rsidR="00CB243A" w:rsidRPr="001D575E" w:rsidRDefault="00CB243A" w:rsidP="00CB243A">
      <w:r>
        <w:t>Each time an error in the data</w:t>
      </w:r>
      <w:r w:rsidR="00246D25">
        <w:t xml:space="preserve"> </w:t>
      </w:r>
      <w:r>
        <w:t>flow occurs, if the maximum number of retries has not been reached, then the process goes back to the point of finding the maximum key</w:t>
      </w:r>
      <w:r w:rsidR="00246D25">
        <w:t xml:space="preserve"> value at the destination. T</w:t>
      </w:r>
      <w:r>
        <w:t xml:space="preserve">he </w:t>
      </w:r>
      <w:r>
        <w:lastRenderedPageBreak/>
        <w:t>process continues by processing from the point that is currently committed at the destination. If there are multiple destinations in the dataflow, begin after the lowest key value to have safely arrived in the destinati</w:t>
      </w:r>
      <w:r w:rsidR="00246D25">
        <w:t>on, and use a conditional split</w:t>
      </w:r>
      <w:r>
        <w:t xml:space="preserve"> or error flow to handle any rows that would cause a primary key violation.</w:t>
      </w:r>
    </w:p>
    <w:p w14:paraId="1E3D5CF7" w14:textId="089D7BF2" w:rsidR="00351A0E" w:rsidRDefault="008309E6" w:rsidP="00351A0E">
      <w:pPr>
        <w:pStyle w:val="Heading1"/>
      </w:pPr>
      <w:bookmarkStart w:id="44" w:name="_Toc343802868"/>
      <w:r>
        <w:t>SSIS Performance Tuning Options</w:t>
      </w:r>
      <w:bookmarkEnd w:id="44"/>
    </w:p>
    <w:p w14:paraId="279D16CD" w14:textId="0C824B37" w:rsidR="008309E6" w:rsidRDefault="008309E6" w:rsidP="008309E6">
      <w:r>
        <w:t xml:space="preserve">Before beginning a discussion about tips and tricks around the ETL performance tuning, you need to step back and look at which components and moving parts you have. Usually the ETL process consists of </w:t>
      </w:r>
      <w:r w:rsidR="00C9763B">
        <w:t xml:space="preserve">one or more of each of </w:t>
      </w:r>
      <w:r>
        <w:t xml:space="preserve">the following components: </w:t>
      </w:r>
    </w:p>
    <w:p w14:paraId="50806CB8" w14:textId="77777777" w:rsidR="008309E6" w:rsidRDefault="008309E6" w:rsidP="008309E6">
      <w:pPr>
        <w:pStyle w:val="ListParagraph"/>
        <w:numPr>
          <w:ilvl w:val="0"/>
          <w:numId w:val="35"/>
        </w:numPr>
        <w:spacing w:after="160" w:line="259" w:lineRule="auto"/>
      </w:pPr>
      <w:r>
        <w:t xml:space="preserve">Data Source – delivers data </w:t>
      </w:r>
    </w:p>
    <w:p w14:paraId="69D7BC29" w14:textId="54BEB0AF" w:rsidR="008309E6" w:rsidRDefault="008309E6" w:rsidP="008309E6">
      <w:pPr>
        <w:pStyle w:val="ListParagraph"/>
        <w:numPr>
          <w:ilvl w:val="0"/>
          <w:numId w:val="35"/>
        </w:numPr>
        <w:spacing w:after="160" w:line="259" w:lineRule="auto"/>
      </w:pPr>
      <w:r>
        <w:t>Package running on the SSIS se</w:t>
      </w:r>
      <w:r w:rsidR="00246D25">
        <w:t>rver – extracts  data from the data s</w:t>
      </w:r>
      <w:r>
        <w:t>ource, processes transformations if this is re</w:t>
      </w:r>
      <w:r w:rsidR="00246D25">
        <w:t>quired and loads data into the d</w:t>
      </w:r>
      <w:r>
        <w:t>estination</w:t>
      </w:r>
    </w:p>
    <w:p w14:paraId="145A71A0" w14:textId="77777777" w:rsidR="008309E6" w:rsidRDefault="008309E6" w:rsidP="008309E6">
      <w:pPr>
        <w:pStyle w:val="ListParagraph"/>
        <w:numPr>
          <w:ilvl w:val="0"/>
          <w:numId w:val="35"/>
        </w:numPr>
        <w:spacing w:after="160" w:line="259" w:lineRule="auto"/>
      </w:pPr>
      <w:r>
        <w:t xml:space="preserve">Destination – receives data. A destination is typically a database with the table(s) that </w:t>
      </w:r>
      <w:proofErr w:type="gramStart"/>
      <w:r>
        <w:t>receive</w:t>
      </w:r>
      <w:proofErr w:type="gramEnd"/>
      <w:r>
        <w:t xml:space="preserve"> the data.</w:t>
      </w:r>
      <w:r>
        <w:rPr>
          <w:noProof/>
        </w:rPr>
        <w:drawing>
          <wp:anchor distT="0" distB="0" distL="114300" distR="114300" simplePos="0" relativeHeight="251661312" behindDoc="0" locked="0" layoutInCell="1" allowOverlap="1" wp14:anchorId="72BD5272" wp14:editId="6410DA4B">
            <wp:simplePos x="0" y="0"/>
            <wp:positionH relativeFrom="margin">
              <wp:align>right</wp:align>
            </wp:positionH>
            <wp:positionV relativeFrom="line">
              <wp:posOffset>554355</wp:posOffset>
            </wp:positionV>
            <wp:extent cx="878840" cy="1345565"/>
            <wp:effectExtent l="0" t="0" r="0" b="6985"/>
            <wp:wrapTopAndBottom/>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8840" cy="13455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75936B40" wp14:editId="338667B1">
                <wp:simplePos x="0" y="0"/>
                <wp:positionH relativeFrom="column">
                  <wp:posOffset>4117340</wp:posOffset>
                </wp:positionH>
                <wp:positionV relativeFrom="line">
                  <wp:posOffset>1430655</wp:posOffset>
                </wp:positionV>
                <wp:extent cx="273685" cy="107315"/>
                <wp:effectExtent l="0" t="0" r="0" b="6985"/>
                <wp:wrapTopAndBottom/>
                <wp:docPr id="17" name="Right Arrow 13"/>
                <wp:cNvGraphicFramePr/>
                <a:graphic xmlns:a="http://schemas.openxmlformats.org/drawingml/2006/main">
                  <a:graphicData uri="http://schemas.microsoft.com/office/word/2010/wordprocessingShape">
                    <wps:wsp>
                      <wps:cNvSpPr/>
                      <wps:spPr bwMode="auto">
                        <a:xfrm>
                          <a:off x="0" y="0"/>
                          <a:ext cx="273685" cy="107315"/>
                        </a:xfrm>
                        <a:prstGeom prst="rightArrow">
                          <a:avLst/>
                        </a:prstGeom>
                        <a:solidFill>
                          <a:srgbClr val="0070C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B691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324.2pt;margin-top:112.65pt;width:21.55pt;height: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" adj="17365" fillcolor="#0070c0" stroked="f">
                <v:textbox inset=",,3.6pt,7.2pt"/>
                <w10:wrap type="topAndBottom" anchory="line"/>
              </v:shape>
            </w:pict>
          </mc:Fallback>
        </mc:AlternateContent>
      </w:r>
      <w:r>
        <w:rPr>
          <w:noProof/>
        </w:rPr>
        <mc:AlternateContent>
          <mc:Choice Requires="wps">
            <w:drawing>
              <wp:anchor distT="0" distB="0" distL="114300" distR="114300" simplePos="0" relativeHeight="251667456" behindDoc="0" locked="0" layoutInCell="1" allowOverlap="1" wp14:anchorId="4644CB71" wp14:editId="583D753B">
                <wp:simplePos x="0" y="0"/>
                <wp:positionH relativeFrom="column">
                  <wp:posOffset>4117340</wp:posOffset>
                </wp:positionH>
                <wp:positionV relativeFrom="line">
                  <wp:posOffset>1240155</wp:posOffset>
                </wp:positionV>
                <wp:extent cx="273685" cy="107315"/>
                <wp:effectExtent l="0" t="0" r="0" b="6985"/>
                <wp:wrapTopAndBottom/>
                <wp:docPr id="18" name="Right Arrow 12"/>
                <wp:cNvGraphicFramePr/>
                <a:graphic xmlns:a="http://schemas.openxmlformats.org/drawingml/2006/main">
                  <a:graphicData uri="http://schemas.microsoft.com/office/word/2010/wordprocessingShape">
                    <wps:wsp>
                      <wps:cNvSpPr/>
                      <wps:spPr bwMode="auto">
                        <a:xfrm>
                          <a:off x="0" y="0"/>
                          <a:ext cx="273685" cy="107315"/>
                        </a:xfrm>
                        <a:prstGeom prst="rightArrow">
                          <a:avLst/>
                        </a:prstGeom>
                        <a:solidFill>
                          <a:srgbClr val="0070C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D12F44" id="Right Arrow 12" o:spid="_x0000_s1026" type="#_x0000_t13" style="position:absolute;margin-left:324.2pt;margin-top:97.65pt;width:21.55pt;height: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" adj="17365" fillcolor="#0070c0" stroked="f">
                <v:textbox inset=",,3.6pt,7.2pt"/>
                <w10:wrap type="topAndBottom" anchory="line"/>
              </v:shape>
            </w:pict>
          </mc:Fallback>
        </mc:AlternateContent>
      </w:r>
      <w:r>
        <w:rPr>
          <w:noProof/>
        </w:rPr>
        <mc:AlternateContent>
          <mc:Choice Requires="wps">
            <w:drawing>
              <wp:anchor distT="0" distB="0" distL="114300" distR="114300" simplePos="0" relativeHeight="251666432" behindDoc="0" locked="0" layoutInCell="1" allowOverlap="1" wp14:anchorId="48C747B4" wp14:editId="2016941E">
                <wp:simplePos x="0" y="0"/>
                <wp:positionH relativeFrom="column">
                  <wp:posOffset>4117340</wp:posOffset>
                </wp:positionH>
                <wp:positionV relativeFrom="line">
                  <wp:posOffset>1040130</wp:posOffset>
                </wp:positionV>
                <wp:extent cx="273685" cy="107315"/>
                <wp:effectExtent l="0" t="0" r="0" b="6985"/>
                <wp:wrapTopAndBottom/>
                <wp:docPr id="19" name="Right Arrow 11"/>
                <wp:cNvGraphicFramePr/>
                <a:graphic xmlns:a="http://schemas.openxmlformats.org/drawingml/2006/main">
                  <a:graphicData uri="http://schemas.microsoft.com/office/word/2010/wordprocessingShape">
                    <wps:wsp>
                      <wps:cNvSpPr/>
                      <wps:spPr bwMode="auto">
                        <a:xfrm>
                          <a:off x="0" y="0"/>
                          <a:ext cx="273685" cy="107315"/>
                        </a:xfrm>
                        <a:prstGeom prst="rightArrow">
                          <a:avLst/>
                        </a:prstGeom>
                        <a:solidFill>
                          <a:srgbClr val="0070C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71FDDC" id="Right Arrow 11" o:spid="_x0000_s1026" type="#_x0000_t13" style="position:absolute;margin-left:324.2pt;margin-top:81.9pt;width:21.55pt;height: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" adj="17365" fillcolor="#0070c0" stroked="f">
                <v:textbox inset=",,3.6pt,7.2pt"/>
                <w10:wrap type="topAndBottom" anchory="line"/>
              </v:shape>
            </w:pict>
          </mc:Fallback>
        </mc:AlternateContent>
      </w:r>
      <w:r>
        <w:rPr>
          <w:noProof/>
        </w:rPr>
        <mc:AlternateContent>
          <mc:Choice Requires="wps">
            <w:drawing>
              <wp:anchor distT="0" distB="0" distL="114300" distR="114300" simplePos="0" relativeHeight="251665408" behindDoc="0" locked="0" layoutInCell="1" allowOverlap="1" wp14:anchorId="1D3D0091" wp14:editId="484B80F5">
                <wp:simplePos x="0" y="0"/>
                <wp:positionH relativeFrom="column">
                  <wp:posOffset>4117340</wp:posOffset>
                </wp:positionH>
                <wp:positionV relativeFrom="line">
                  <wp:posOffset>849630</wp:posOffset>
                </wp:positionV>
                <wp:extent cx="273685" cy="107315"/>
                <wp:effectExtent l="0" t="0" r="0" b="6985"/>
                <wp:wrapTopAndBottom/>
                <wp:docPr id="20" name="Right Arrow 10"/>
                <wp:cNvGraphicFramePr/>
                <a:graphic xmlns:a="http://schemas.openxmlformats.org/drawingml/2006/main">
                  <a:graphicData uri="http://schemas.microsoft.com/office/word/2010/wordprocessingShape">
                    <wps:wsp>
                      <wps:cNvSpPr/>
                      <wps:spPr bwMode="auto">
                        <a:xfrm>
                          <a:off x="0" y="0"/>
                          <a:ext cx="273685" cy="107315"/>
                        </a:xfrm>
                        <a:prstGeom prst="rightArrow">
                          <a:avLst/>
                        </a:prstGeom>
                        <a:solidFill>
                          <a:srgbClr val="0070C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096E2D" id="Right Arrow 10" o:spid="_x0000_s1026" type="#_x0000_t13" style="position:absolute;margin-left:324.2pt;margin-top:66.9pt;width:21.55pt;height: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" adj="17365" fillcolor="#0070c0" stroked="f">
                <v:textbox inset=",,3.6pt,7.2pt"/>
                <w10:wrap type="topAndBottom" anchory="line"/>
              </v:shape>
            </w:pict>
          </mc:Fallback>
        </mc:AlternateContent>
      </w:r>
      <w:r>
        <w:rPr>
          <w:noProof/>
        </w:rPr>
        <w:drawing>
          <wp:anchor distT="0" distB="0" distL="114300" distR="114300" simplePos="0" relativeHeight="251662336" behindDoc="0" locked="0" layoutInCell="1" allowOverlap="1" wp14:anchorId="139F1F62" wp14:editId="5A83A70D">
            <wp:simplePos x="0" y="0"/>
            <wp:positionH relativeFrom="column">
              <wp:posOffset>2880360</wp:posOffset>
            </wp:positionH>
            <wp:positionV relativeFrom="line">
              <wp:posOffset>516255</wp:posOffset>
            </wp:positionV>
            <wp:extent cx="1019810" cy="1413510"/>
            <wp:effectExtent l="0" t="0" r="8890" b="0"/>
            <wp:wrapTopAndBottom/>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9810" cy="14135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07AC7D43" wp14:editId="7F4E1727">
                <wp:simplePos x="0" y="0"/>
                <wp:positionH relativeFrom="column">
                  <wp:posOffset>2346325</wp:posOffset>
                </wp:positionH>
                <wp:positionV relativeFrom="line">
                  <wp:posOffset>1163955</wp:posOffset>
                </wp:positionV>
                <wp:extent cx="297180" cy="215265"/>
                <wp:effectExtent l="0" t="0" r="7620" b="0"/>
                <wp:wrapTopAndBottom/>
                <wp:docPr id="21" name="Right Arrow 9"/>
                <wp:cNvGraphicFramePr/>
                <a:graphic xmlns:a="http://schemas.openxmlformats.org/drawingml/2006/main">
                  <a:graphicData uri="http://schemas.microsoft.com/office/word/2010/wordprocessingShape">
                    <wps:wsp>
                      <wps:cNvSpPr/>
                      <wps:spPr bwMode="auto">
                        <a:xfrm>
                          <a:off x="0" y="0"/>
                          <a:ext cx="297180" cy="215265"/>
                        </a:xfrm>
                        <a:prstGeom prst="rightArrow">
                          <a:avLst/>
                        </a:prstGeom>
                        <a:solidFill>
                          <a:srgbClr val="0070C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4C1C06" id="Right Arrow 9" o:spid="_x0000_s1026" type="#_x0000_t13" style="position:absolute;margin-left:184.75pt;margin-top:91.65pt;width:23.4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" adj="13777" fillcolor="#0070c0" stroked="f">
                <v:textbox inset=",,3.6pt,7.2pt"/>
                <w10:wrap type="topAndBottom" anchory="line"/>
              </v:shape>
            </w:pict>
          </mc:Fallback>
        </mc:AlternateContent>
      </w:r>
      <w:r>
        <w:rPr>
          <w:noProof/>
        </w:rPr>
        <w:drawing>
          <wp:anchor distT="0" distB="0" distL="114300" distR="114300" simplePos="0" relativeHeight="251660288" behindDoc="0" locked="0" layoutInCell="1" allowOverlap="1" wp14:anchorId="71DB2CA0" wp14:editId="004BE0E7">
            <wp:simplePos x="0" y="0"/>
            <wp:positionH relativeFrom="column">
              <wp:posOffset>1207770</wp:posOffset>
            </wp:positionH>
            <wp:positionV relativeFrom="line">
              <wp:posOffset>592455</wp:posOffset>
            </wp:positionV>
            <wp:extent cx="854075" cy="1382395"/>
            <wp:effectExtent l="0" t="0" r="3175" b="8255"/>
            <wp:wrapTopAndBottom/>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4075" cy="138239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9FFAB3F" wp14:editId="60598BF8">
                <wp:simplePos x="0" y="0"/>
                <wp:positionH relativeFrom="column">
                  <wp:posOffset>765175</wp:posOffset>
                </wp:positionH>
                <wp:positionV relativeFrom="line">
                  <wp:posOffset>1176020</wp:posOffset>
                </wp:positionV>
                <wp:extent cx="297180" cy="215265"/>
                <wp:effectExtent l="0" t="0" r="7620" b="0"/>
                <wp:wrapTopAndBottom/>
                <wp:docPr id="22" name="Right Arrow 3"/>
                <wp:cNvGraphicFramePr/>
                <a:graphic xmlns:a="http://schemas.openxmlformats.org/drawingml/2006/main">
                  <a:graphicData uri="http://schemas.microsoft.com/office/word/2010/wordprocessingShape">
                    <wps:wsp>
                      <wps:cNvSpPr/>
                      <wps:spPr bwMode="auto">
                        <a:xfrm>
                          <a:off x="0" y="0"/>
                          <a:ext cx="297180" cy="215265"/>
                        </a:xfrm>
                        <a:prstGeom prst="rightArrow">
                          <a:avLst/>
                        </a:prstGeom>
                        <a:solidFill>
                          <a:srgbClr val="0070C0"/>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4572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D5333D" id="Right Arrow 3" o:spid="_x0000_s1026" type="#_x0000_t13" style="position:absolute;margin-left:60.25pt;margin-top:92.6pt;width:23.4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" adj="13777" fillcolor="#0070c0" stroked="f">
                <v:textbox inset=",,3.6pt,7.2pt"/>
                <w10:wrap type="topAndBottom" anchory="line"/>
              </v:shape>
            </w:pict>
          </mc:Fallback>
        </mc:AlternateContent>
      </w:r>
      <w:r>
        <w:rPr>
          <w:noProof/>
        </w:rPr>
        <w:drawing>
          <wp:anchor distT="0" distB="0" distL="114300" distR="114300" simplePos="0" relativeHeight="251659264" behindDoc="0" locked="0" layoutInCell="1" allowOverlap="1" wp14:anchorId="665B8986" wp14:editId="60B7D11D">
            <wp:simplePos x="0" y="0"/>
            <wp:positionH relativeFrom="column">
              <wp:posOffset>-231775</wp:posOffset>
            </wp:positionH>
            <wp:positionV relativeFrom="line">
              <wp:posOffset>401955</wp:posOffset>
            </wp:positionV>
            <wp:extent cx="817245" cy="1819275"/>
            <wp:effectExtent l="0" t="0" r="1905" b="0"/>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7245" cy="18192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CC5BCD9" w14:textId="77777777" w:rsidR="008309E6" w:rsidRPr="00D56211" w:rsidRDefault="008309E6" w:rsidP="008309E6"/>
    <w:p w14:paraId="78EAB3BC" w14:textId="77777777" w:rsidR="008309E6" w:rsidRDefault="008309E6" w:rsidP="008309E6">
      <w:r>
        <w:t>All these key parts work together over the network interface and pass data between each other. One of the first steps in ETL performance tuning is to ensure that the network can deliver the best possible performance.</w:t>
      </w:r>
    </w:p>
    <w:p w14:paraId="5EFE2A82" w14:textId="77777777" w:rsidR="008309E6" w:rsidRDefault="008309E6" w:rsidP="008309E6">
      <w:r>
        <w:t xml:space="preserve">For more information about the SSIS server, see </w:t>
      </w:r>
      <w:hyperlink r:id="rId46" w:history="1">
        <w:r w:rsidRPr="00901ACD">
          <w:rPr>
            <w:rStyle w:val="Hyperlink"/>
          </w:rPr>
          <w:t>Integratio</w:t>
        </w:r>
        <w:r w:rsidRPr="00901ACD">
          <w:rPr>
            <w:rStyle w:val="Hyperlink"/>
          </w:rPr>
          <w:t>n</w:t>
        </w:r>
        <w:r w:rsidRPr="00901ACD">
          <w:rPr>
            <w:rStyle w:val="Hyperlink"/>
          </w:rPr>
          <w:t xml:space="preserve"> Services (SSIS) Server</w:t>
        </w:r>
      </w:hyperlink>
      <w:r>
        <w:t xml:space="preserve"> (</w:t>
      </w:r>
      <w:r w:rsidRPr="00901ACD">
        <w:t>http://msdn.microsoft.com/en-us/library/gg471508.aspx</w:t>
      </w:r>
      <w:r>
        <w:t>).</w:t>
      </w:r>
    </w:p>
    <w:p w14:paraId="57B196C4" w14:textId="77777777" w:rsidR="008309E6" w:rsidRPr="00F275B9" w:rsidRDefault="008309E6" w:rsidP="008309E6">
      <w:pPr>
        <w:pStyle w:val="Heading2"/>
      </w:pPr>
      <w:bookmarkStart w:id="45" w:name="_Toc343802869"/>
      <w:proofErr w:type="gramStart"/>
      <w:r w:rsidRPr="00F275B9">
        <w:t>Tuning network settings.</w:t>
      </w:r>
      <w:bookmarkEnd w:id="45"/>
      <w:proofErr w:type="gramEnd"/>
    </w:p>
    <w:p w14:paraId="52F1B95D" w14:textId="0C55E95A" w:rsidR="008309E6" w:rsidRDefault="008309E6" w:rsidP="008309E6">
      <w:r>
        <w:t>There are two layers that can impact the way data is transmitted between the parts we defined above: physical network configuration and the connection settings.</w:t>
      </w:r>
    </w:p>
    <w:p w14:paraId="1E610EA9" w14:textId="77777777" w:rsidR="008309E6" w:rsidRPr="00F275B9" w:rsidRDefault="008309E6" w:rsidP="008309E6">
      <w:pPr>
        <w:pStyle w:val="Heading3"/>
      </w:pPr>
      <w:bookmarkStart w:id="46" w:name="_Toc343802870"/>
      <w:proofErr w:type="gramStart"/>
      <w:r w:rsidRPr="00F275B9">
        <w:t>Network settings.</w:t>
      </w:r>
      <w:bookmarkEnd w:id="46"/>
      <w:proofErr w:type="gramEnd"/>
    </w:p>
    <w:p w14:paraId="220B7714" w14:textId="77A59532" w:rsidR="00246D25" w:rsidRDefault="008309E6" w:rsidP="008309E6">
      <w:pPr>
        <w:rPr>
          <w:lang w:val="en"/>
        </w:rPr>
      </w:pPr>
      <w:r>
        <w:rPr>
          <w:lang w:val="en"/>
        </w:rPr>
        <w:t xml:space="preserve">The Ethernet frame defines how much data can be transmitted over the network at once. Each frame </w:t>
      </w:r>
      <w:r w:rsidR="000A0D11">
        <w:rPr>
          <w:lang w:val="en"/>
        </w:rPr>
        <w:t>must</w:t>
      </w:r>
      <w:r>
        <w:rPr>
          <w:lang w:val="en"/>
        </w:rPr>
        <w:t xml:space="preserve"> be processed, which requires some hardware and software resources utilization. By increasing the </w:t>
      </w:r>
      <w:r>
        <w:rPr>
          <w:lang w:val="en"/>
        </w:rPr>
        <w:lastRenderedPageBreak/>
        <w:t xml:space="preserve">frame size </w:t>
      </w:r>
      <w:r w:rsidR="00FD0B0B">
        <w:rPr>
          <w:lang w:val="en"/>
        </w:rPr>
        <w:t xml:space="preserve">where supported by the network adapter, </w:t>
      </w:r>
      <w:r>
        <w:rPr>
          <w:lang w:val="en"/>
        </w:rPr>
        <w:t xml:space="preserve">we can send more bytes with less overhead on the CPU and increase throughput by reducing the number of frames </w:t>
      </w:r>
      <w:r w:rsidR="00C9763B">
        <w:rPr>
          <w:lang w:val="en"/>
        </w:rPr>
        <w:t xml:space="preserve">that </w:t>
      </w:r>
      <w:r>
        <w:rPr>
          <w:lang w:val="en"/>
        </w:rPr>
        <w:t>need to be processed.</w:t>
      </w:r>
    </w:p>
    <w:p w14:paraId="7A2DC436" w14:textId="48CD38CA" w:rsidR="00246D25" w:rsidRDefault="008309E6" w:rsidP="008309E6">
      <w:pPr>
        <w:rPr>
          <w:lang w:val="en"/>
        </w:rPr>
      </w:pPr>
      <w:r>
        <w:rPr>
          <w:lang w:val="en"/>
        </w:rPr>
        <w:t xml:space="preserve">An Ethernet frame can carry up to 9000 bytes. This is known as a Jumbo </w:t>
      </w:r>
      <w:r w:rsidR="00C9763B">
        <w:rPr>
          <w:lang w:val="en"/>
        </w:rPr>
        <w:t>F</w:t>
      </w:r>
      <w:r>
        <w:rPr>
          <w:lang w:val="en"/>
        </w:rPr>
        <w:t xml:space="preserve">rame. In order to switch to using Jumbo </w:t>
      </w:r>
      <w:r w:rsidR="00C9763B">
        <w:rPr>
          <w:lang w:val="en"/>
        </w:rPr>
        <w:t>F</w:t>
      </w:r>
      <w:r>
        <w:rPr>
          <w:lang w:val="en"/>
        </w:rPr>
        <w:t>rames you need to change the settings of your network interface card</w:t>
      </w:r>
      <w:r w:rsidR="00C9763B">
        <w:rPr>
          <w:lang w:val="en"/>
        </w:rPr>
        <w:t>s (NICs)</w:t>
      </w:r>
      <w:r>
        <w:rPr>
          <w:lang w:val="en"/>
        </w:rPr>
        <w:t xml:space="preserve">. As shown in the following example, the </w:t>
      </w:r>
      <w:proofErr w:type="spellStart"/>
      <w:r w:rsidRPr="00F275B9">
        <w:rPr>
          <w:b/>
          <w:lang w:val="en"/>
        </w:rPr>
        <w:t>MaxJumboBuffers</w:t>
      </w:r>
      <w:proofErr w:type="spellEnd"/>
      <w:r>
        <w:rPr>
          <w:lang w:val="en"/>
        </w:rPr>
        <w:t xml:space="preserve"> property is being set to 8192 to enable the use of Jumbo frames. </w:t>
      </w:r>
    </w:p>
    <w:p w14:paraId="73199559" w14:textId="2873B685" w:rsidR="00246D25" w:rsidRDefault="00246D25" w:rsidP="008309E6">
      <w:pPr>
        <w:rPr>
          <w:lang w:val="en"/>
        </w:rPr>
      </w:pPr>
      <w:r w:rsidRPr="00FD0B0B">
        <w:rPr>
          <w:b/>
          <w:noProof/>
        </w:rPr>
        <w:drawing>
          <wp:inline distT="0" distB="0" distL="0" distR="0" wp14:anchorId="2D6BB2EE" wp14:editId="17BC0D8F">
            <wp:extent cx="1981200" cy="2132965"/>
            <wp:effectExtent l="171450" t="171450" r="361950" b="36258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0" cy="21329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6E611D1B" w14:textId="4AF621BB" w:rsidR="008309E6" w:rsidRDefault="008309E6" w:rsidP="008309E6">
      <w:pPr>
        <w:pStyle w:val="Heading3"/>
        <w:rPr>
          <w:lang w:val="en"/>
        </w:rPr>
      </w:pPr>
      <w:bookmarkStart w:id="47" w:name="_Toc343802871"/>
      <w:r w:rsidRPr="00FD0B0B">
        <w:rPr>
          <w:b w:val="0"/>
          <w:lang w:val="en"/>
        </w:rPr>
        <w:t>Note:</w:t>
      </w:r>
      <w:r>
        <w:rPr>
          <w:lang w:val="en"/>
        </w:rPr>
        <w:t xml:space="preserve"> When changing the settings of your network interface card to use Jumbo frames, make sure that the network infrastructure can support this type of </w:t>
      </w:r>
      <w:proofErr w:type="spellStart"/>
      <w:r>
        <w:rPr>
          <w:lang w:val="en"/>
        </w:rPr>
        <w:t>frame.Packet</w:t>
      </w:r>
      <w:proofErr w:type="spellEnd"/>
      <w:r>
        <w:rPr>
          <w:lang w:val="en"/>
        </w:rPr>
        <w:t xml:space="preserve"> Size</w:t>
      </w:r>
      <w:bookmarkEnd w:id="47"/>
    </w:p>
    <w:p w14:paraId="56111D92" w14:textId="69A85FE6" w:rsidR="00452F70" w:rsidRDefault="008309E6" w:rsidP="008309E6">
      <w:r>
        <w:rPr>
          <w:lang w:val="en"/>
        </w:rPr>
        <w:t xml:space="preserve">SQL Server can accept up to 32676 bytes in one SSIS network packet. Usually if an application has a different default packet size, this default value will override the SQL Server setting.   </w:t>
      </w:r>
      <w:r>
        <w:t xml:space="preserve">Therefore, it is recommended that you set the </w:t>
      </w:r>
      <w:r w:rsidRPr="00F275B9">
        <w:rPr>
          <w:b/>
        </w:rPr>
        <w:t>Packet Size</w:t>
      </w:r>
      <w:r>
        <w:t xml:space="preserve"> property for the destination connection manager in the SSIS package to the application default packet size. </w:t>
      </w:r>
    </w:p>
    <w:p w14:paraId="7592FE26" w14:textId="77777777" w:rsidR="008309E6" w:rsidRDefault="008309E6" w:rsidP="008309E6">
      <w:r>
        <w:t xml:space="preserve">To edit this property, right-click the connection manager in the </w:t>
      </w:r>
      <w:r w:rsidRPr="00F275B9">
        <w:rPr>
          <w:b/>
        </w:rPr>
        <w:t>SSIS Designer</w:t>
      </w:r>
      <w:r>
        <w:t xml:space="preserve"> and click </w:t>
      </w:r>
      <w:r w:rsidRPr="00F275B9">
        <w:rPr>
          <w:b/>
        </w:rPr>
        <w:t>Edit</w:t>
      </w:r>
      <w:r>
        <w:t xml:space="preserve">. In the </w:t>
      </w:r>
      <w:r w:rsidRPr="00F275B9">
        <w:rPr>
          <w:b/>
        </w:rPr>
        <w:t>Connection Manager</w:t>
      </w:r>
      <w:r>
        <w:t xml:space="preserve"> </w:t>
      </w:r>
      <w:proofErr w:type="gramStart"/>
      <w:r>
        <w:t>dialog</w:t>
      </w:r>
      <w:proofErr w:type="gramEnd"/>
      <w:r>
        <w:t xml:space="preserve"> box, click </w:t>
      </w:r>
      <w:r w:rsidRPr="00F275B9">
        <w:rPr>
          <w:b/>
        </w:rPr>
        <w:t>All</w:t>
      </w:r>
      <w:r>
        <w:t>.</w:t>
      </w:r>
    </w:p>
    <w:p w14:paraId="232CDFA8" w14:textId="77777777" w:rsidR="008309E6" w:rsidRDefault="008309E6" w:rsidP="008309E6">
      <w:r>
        <w:rPr>
          <w:noProof/>
        </w:rPr>
        <w:lastRenderedPageBreak/>
        <w:drawing>
          <wp:anchor distT="0" distB="0" distL="114300" distR="114300" simplePos="0" relativeHeight="251670528" behindDoc="0" locked="0" layoutInCell="1" allowOverlap="1" wp14:anchorId="0762654B" wp14:editId="64D4B008">
            <wp:simplePos x="0" y="0"/>
            <wp:positionH relativeFrom="margin">
              <wp:posOffset>-114300</wp:posOffset>
            </wp:positionH>
            <wp:positionV relativeFrom="line">
              <wp:posOffset>397510</wp:posOffset>
            </wp:positionV>
            <wp:extent cx="2668270" cy="3669030"/>
            <wp:effectExtent l="152400" t="152400" r="360680" b="3695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8270" cy="366903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p w14:paraId="0B8D0095" w14:textId="77777777" w:rsidR="008309E6" w:rsidRDefault="008309E6" w:rsidP="008309E6">
      <w:pPr>
        <w:pStyle w:val="Heading2"/>
      </w:pPr>
      <w:bookmarkStart w:id="48" w:name="_Toc343802872"/>
      <w:r>
        <w:t>SSIS Package settings</w:t>
      </w:r>
      <w:bookmarkEnd w:id="48"/>
    </w:p>
    <w:p w14:paraId="3B5C11B8" w14:textId="77777777" w:rsidR="008309E6" w:rsidRDefault="008309E6" w:rsidP="008309E6">
      <w:r>
        <w:t xml:space="preserve">In addition to the connection string settings, there are a few other settings that you may want to tweak in order to increase the processing capabilities of SQL Server. </w:t>
      </w:r>
    </w:p>
    <w:p w14:paraId="5620A585" w14:textId="77777777" w:rsidR="008309E6" w:rsidRDefault="008309E6" w:rsidP="008309E6">
      <w:r>
        <w:t xml:space="preserve">The SSIS data flow reserves memory buffers for processing data. When you have dedicated servers with multiple cores and increased memory, often the default memory settings for SSIS can be adjusted to better leverage the capacities of the SSIS server. </w:t>
      </w:r>
    </w:p>
    <w:p w14:paraId="3D7ACBD0" w14:textId="36670AAA" w:rsidR="008309E6" w:rsidRDefault="008309E6" w:rsidP="008309E6">
      <w:r>
        <w:t xml:space="preserve">The following are the </w:t>
      </w:r>
      <w:r w:rsidR="006B3614">
        <w:t xml:space="preserve">SSIS </w:t>
      </w:r>
      <w:r>
        <w:t xml:space="preserve">memory settings you should consider adjusting. </w:t>
      </w:r>
    </w:p>
    <w:p w14:paraId="2AE9C501" w14:textId="77777777" w:rsidR="008309E6" w:rsidRPr="00807F96" w:rsidRDefault="008309E6" w:rsidP="008309E6">
      <w:pPr>
        <w:pStyle w:val="ListParagraph"/>
        <w:numPr>
          <w:ilvl w:val="0"/>
          <w:numId w:val="36"/>
        </w:numPr>
        <w:spacing w:after="160" w:line="259" w:lineRule="auto"/>
        <w:rPr>
          <w:b/>
        </w:rPr>
      </w:pPr>
      <w:proofErr w:type="spellStart"/>
      <w:r w:rsidRPr="00807F96">
        <w:rPr>
          <w:b/>
        </w:rPr>
        <w:t>DefaultBufferSize</w:t>
      </w:r>
      <w:proofErr w:type="spellEnd"/>
    </w:p>
    <w:p w14:paraId="6537740E" w14:textId="77777777" w:rsidR="008309E6" w:rsidRPr="00807F96" w:rsidRDefault="008309E6" w:rsidP="008309E6">
      <w:pPr>
        <w:pStyle w:val="ListParagraph"/>
        <w:numPr>
          <w:ilvl w:val="0"/>
          <w:numId w:val="36"/>
        </w:numPr>
        <w:spacing w:after="160" w:line="259" w:lineRule="auto"/>
        <w:rPr>
          <w:b/>
        </w:rPr>
      </w:pPr>
      <w:proofErr w:type="spellStart"/>
      <w:r w:rsidRPr="00807F96">
        <w:rPr>
          <w:b/>
        </w:rPr>
        <w:t>DefaultBufferMaxRows</w:t>
      </w:r>
      <w:proofErr w:type="spellEnd"/>
      <w:r w:rsidRPr="00807F96">
        <w:rPr>
          <w:b/>
        </w:rPr>
        <w:t xml:space="preserve"> </w:t>
      </w:r>
    </w:p>
    <w:p w14:paraId="1B6C1BDF" w14:textId="77777777" w:rsidR="008309E6" w:rsidRPr="00807F96" w:rsidRDefault="008309E6" w:rsidP="008309E6">
      <w:pPr>
        <w:pStyle w:val="ListParagraph"/>
        <w:numPr>
          <w:ilvl w:val="0"/>
          <w:numId w:val="36"/>
        </w:numPr>
        <w:spacing w:after="160" w:line="259" w:lineRule="auto"/>
        <w:rPr>
          <w:rStyle w:val="input1"/>
          <w:bCs w:val="0"/>
        </w:rPr>
      </w:pPr>
      <w:proofErr w:type="spellStart"/>
      <w:r w:rsidRPr="00807F96">
        <w:rPr>
          <w:rStyle w:val="input1"/>
          <w:rFonts w:ascii="Segoe UI" w:hAnsi="Segoe UI" w:cs="Segoe UI"/>
          <w:color w:val="000000"/>
          <w:sz w:val="19"/>
          <w:szCs w:val="19"/>
        </w:rPr>
        <w:t>EngineThreads</w:t>
      </w:r>
      <w:proofErr w:type="spellEnd"/>
    </w:p>
    <w:p w14:paraId="1D760B3D" w14:textId="77777777" w:rsidR="008309E6" w:rsidRDefault="008309E6" w:rsidP="008309E6">
      <w:pPr>
        <w:rPr>
          <w:b/>
          <w:noProof/>
        </w:rPr>
      </w:pPr>
    </w:p>
    <w:p w14:paraId="5499D2BD" w14:textId="77777777" w:rsidR="008309E6" w:rsidRDefault="008309E6" w:rsidP="008309E6">
      <w:pPr>
        <w:rPr>
          <w:b/>
        </w:rPr>
      </w:pPr>
      <w:r>
        <w:rPr>
          <w:b/>
          <w:noProof/>
        </w:rPr>
        <w:lastRenderedPageBreak/>
        <w:drawing>
          <wp:inline distT="0" distB="0" distL="0" distR="0" wp14:anchorId="4E720F2D" wp14:editId="08BD1D40">
            <wp:extent cx="2956560" cy="2280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6560" cy="2280285"/>
                    </a:xfrm>
                    <a:prstGeom prst="rect">
                      <a:avLst/>
                    </a:prstGeom>
                    <a:noFill/>
                  </pic:spPr>
                </pic:pic>
              </a:graphicData>
            </a:graphic>
          </wp:inline>
        </w:drawing>
      </w:r>
    </w:p>
    <w:p w14:paraId="2C36839D" w14:textId="77777777" w:rsidR="008309E6" w:rsidRDefault="008309E6" w:rsidP="008309E6">
      <w:proofErr w:type="spellStart"/>
      <w:r w:rsidRPr="00807F96">
        <w:rPr>
          <w:b/>
        </w:rPr>
        <w:t>DefaultBufferSize</w:t>
      </w:r>
      <w:proofErr w:type="spellEnd"/>
      <w:r>
        <w:t xml:space="preserve"> and </w:t>
      </w:r>
      <w:proofErr w:type="spellStart"/>
      <w:r w:rsidRPr="00807F96">
        <w:rPr>
          <w:b/>
        </w:rPr>
        <w:t>DefaultBufferMaxRows</w:t>
      </w:r>
      <w:proofErr w:type="spellEnd"/>
      <w:r>
        <w:t xml:space="preserve"> are related to each other. The data flow engine tries to estimate the size of the single data row. This size is multiplied by the value stored in the </w:t>
      </w:r>
      <w:proofErr w:type="spellStart"/>
      <w:r w:rsidRPr="007E76A5">
        <w:rPr>
          <w:b/>
        </w:rPr>
        <w:t>Def</w:t>
      </w:r>
      <w:r>
        <w:rPr>
          <w:b/>
        </w:rPr>
        <w:t>a</w:t>
      </w:r>
      <w:r w:rsidRPr="007E76A5">
        <w:rPr>
          <w:b/>
        </w:rPr>
        <w:t>ultBufferMaxRows</w:t>
      </w:r>
      <w:proofErr w:type="spellEnd"/>
      <w:r>
        <w:rPr>
          <w:b/>
        </w:rPr>
        <w:t xml:space="preserve">, </w:t>
      </w:r>
      <w:r w:rsidRPr="007E76A5">
        <w:t xml:space="preserve">and </w:t>
      </w:r>
      <w:r>
        <w:t xml:space="preserve">the data flow engine </w:t>
      </w:r>
      <w:r w:rsidRPr="007E76A5">
        <w:t>attempts to reserve</w:t>
      </w:r>
      <w:r>
        <w:t xml:space="preserve"> the appropriate chunk of memory for the buffer.</w:t>
      </w:r>
    </w:p>
    <w:p w14:paraId="4263E78A" w14:textId="77777777" w:rsidR="008309E6" w:rsidRDefault="008309E6" w:rsidP="008309E6">
      <w:pPr>
        <w:rPr>
          <w:b/>
        </w:rPr>
      </w:pPr>
      <w:r>
        <w:rPr>
          <w:b/>
        </w:rPr>
        <w:t>[</w:t>
      </w:r>
      <w:r w:rsidRPr="007E76A5">
        <w:rPr>
          <w:b/>
        </w:rPr>
        <w:t>Buffer Size Value</w:t>
      </w:r>
      <w:r>
        <w:rPr>
          <w:b/>
        </w:rPr>
        <w:t>]</w:t>
      </w:r>
      <w:r w:rsidRPr="007E76A5">
        <w:rPr>
          <w:b/>
        </w:rPr>
        <w:t xml:space="preserve"> </w:t>
      </w:r>
      <w:r>
        <w:rPr>
          <w:b/>
        </w:rPr>
        <w:t>= [Size of single data row</w:t>
      </w:r>
      <w:proofErr w:type="gramStart"/>
      <w:r>
        <w:rPr>
          <w:b/>
        </w:rPr>
        <w:t>]x</w:t>
      </w:r>
      <w:proofErr w:type="gramEnd"/>
      <w:r>
        <w:rPr>
          <w:b/>
        </w:rPr>
        <w:t xml:space="preserve"> [</w:t>
      </w:r>
      <w:proofErr w:type="spellStart"/>
      <w:r w:rsidRPr="007E76A5">
        <w:rPr>
          <w:b/>
        </w:rPr>
        <w:t>DefaultBufferMaxRows</w:t>
      </w:r>
      <w:proofErr w:type="spellEnd"/>
      <w:r>
        <w:rPr>
          <w:b/>
        </w:rPr>
        <w:t>]</w:t>
      </w:r>
    </w:p>
    <w:p w14:paraId="0DB67A3E" w14:textId="77777777" w:rsidR="008309E6" w:rsidRDefault="008309E6" w:rsidP="008309E6">
      <w:r>
        <w:t xml:space="preserve">If the buffer size value is bigger than </w:t>
      </w:r>
      <w:proofErr w:type="spellStart"/>
      <w:r w:rsidRPr="00F275B9">
        <w:rPr>
          <w:b/>
        </w:rPr>
        <w:t>DefaultBufferSize</w:t>
      </w:r>
      <w:proofErr w:type="spellEnd"/>
      <w:r>
        <w:t xml:space="preserve"> setting, the data flow engine reduces the number of data rows.</w:t>
      </w:r>
    </w:p>
    <w:p w14:paraId="2C7C5F96" w14:textId="101DFFF7" w:rsidR="008309E6" w:rsidRDefault="00FD0B0B" w:rsidP="008309E6">
      <w:r>
        <w:t>If the internally calculated</w:t>
      </w:r>
      <w:r w:rsidR="008309E6">
        <w:t xml:space="preserve"> minimum buffer size value is bigger than the buffer size value, the data flow engine increases the number of data rows. However, the engine does not exceed the </w:t>
      </w:r>
      <w:proofErr w:type="spellStart"/>
      <w:r w:rsidR="008309E6" w:rsidRPr="008C59E8">
        <w:rPr>
          <w:b/>
        </w:rPr>
        <w:t>DefaultBufferMaxRows</w:t>
      </w:r>
      <w:proofErr w:type="spellEnd"/>
      <w:r w:rsidR="008309E6">
        <w:t xml:space="preserve"> value.</w:t>
      </w:r>
    </w:p>
    <w:p w14:paraId="3A6BC6C6" w14:textId="597DE1C3" w:rsidR="008309E6" w:rsidRDefault="008309E6" w:rsidP="008309E6">
      <w:r>
        <w:t xml:space="preserve">When you are adjusting the </w:t>
      </w:r>
      <w:proofErr w:type="spellStart"/>
      <w:r w:rsidRPr="00F275B9">
        <w:rPr>
          <w:b/>
        </w:rPr>
        <w:t>DefaultBufferSize</w:t>
      </w:r>
      <w:proofErr w:type="spellEnd"/>
      <w:r>
        <w:t xml:space="preserve"> and </w:t>
      </w:r>
      <w:proofErr w:type="spellStart"/>
      <w:r w:rsidRPr="00F275B9">
        <w:rPr>
          <w:b/>
        </w:rPr>
        <w:t>DefaultBufferMaxRows</w:t>
      </w:r>
      <w:proofErr w:type="spellEnd"/>
      <w:r>
        <w:t xml:space="preserve"> settings, it is recommended to pay attention to which values will result in the data flow engine writing data to disks. Memory paged out to the </w:t>
      </w:r>
      <w:r w:rsidR="00971E8C">
        <w:t xml:space="preserve">SSIS Server </w:t>
      </w:r>
      <w:r>
        <w:t>disk negatively impacts the performance of the SSIS packag</w:t>
      </w:r>
      <w:r w:rsidR="006F2AA0">
        <w:t>e execution. You can watch the Buffers spooled</w:t>
      </w:r>
      <w:r>
        <w:t xml:space="preserve"> counter to determine whether data buffers are being written to disk temporarily </w:t>
      </w:r>
      <w:r w:rsidR="00971E8C">
        <w:t>when</w:t>
      </w:r>
      <w:r>
        <w:t xml:space="preserve"> a package is running. </w:t>
      </w:r>
    </w:p>
    <w:p w14:paraId="53B56622" w14:textId="4BF6BB2D" w:rsidR="008309E6" w:rsidRDefault="008309E6" w:rsidP="008309E6">
      <w:r>
        <w:t xml:space="preserve">For more information about performance counters for SSIS packages and obtaining counter statistics, see </w:t>
      </w:r>
      <w:hyperlink r:id="rId50" w:history="1">
        <w:r w:rsidRPr="00C21262">
          <w:rPr>
            <w:rStyle w:val="Hyperlink"/>
          </w:rPr>
          <w:t>Performance Cou</w:t>
        </w:r>
        <w:r w:rsidRPr="00C21262">
          <w:rPr>
            <w:rStyle w:val="Hyperlink"/>
          </w:rPr>
          <w:t>n</w:t>
        </w:r>
        <w:r w:rsidRPr="00C21262">
          <w:rPr>
            <w:rStyle w:val="Hyperlink"/>
          </w:rPr>
          <w:t>ters</w:t>
        </w:r>
      </w:hyperlink>
      <w:r w:rsidR="006F2AA0">
        <w:t xml:space="preserve"> (</w:t>
      </w:r>
      <w:r w:rsidR="006F2AA0" w:rsidRPr="006F2AA0">
        <w:t>http://msdn.microsoft.com/en-us/library/ms137622.aspx</w:t>
      </w:r>
      <w:r w:rsidR="006F2AA0">
        <w:t>).</w:t>
      </w:r>
    </w:p>
    <w:p w14:paraId="711BF5C6" w14:textId="0F5BFE4F" w:rsidR="008309E6" w:rsidRPr="007E76A5" w:rsidRDefault="008309E6" w:rsidP="008309E6">
      <w:r>
        <w:t xml:space="preserve">The </w:t>
      </w:r>
      <w:proofErr w:type="spellStart"/>
      <w:r w:rsidRPr="00087F48">
        <w:rPr>
          <w:b/>
        </w:rPr>
        <w:t>EngineThreads</w:t>
      </w:r>
      <w:proofErr w:type="spellEnd"/>
      <w:r>
        <w:rPr>
          <w:b/>
        </w:rPr>
        <w:t xml:space="preserve"> </w:t>
      </w:r>
      <w:r w:rsidRPr="00087F48">
        <w:t>setting</w:t>
      </w:r>
      <w:r>
        <w:rPr>
          <w:b/>
        </w:rPr>
        <w:t xml:space="preserve"> </w:t>
      </w:r>
      <w:r w:rsidRPr="00971E8C">
        <w:rPr>
          <w:i/>
        </w:rPr>
        <w:t>suggests</w:t>
      </w:r>
      <w:r>
        <w:rPr>
          <w:b/>
        </w:rPr>
        <w:t xml:space="preserve"> </w:t>
      </w:r>
      <w:r w:rsidRPr="00F275B9">
        <w:t>to the</w:t>
      </w:r>
      <w:r>
        <w:rPr>
          <w:b/>
        </w:rPr>
        <w:t xml:space="preserve"> </w:t>
      </w:r>
      <w:r>
        <w:t xml:space="preserve">data flow engine how many threads can be used for executing </w:t>
      </w:r>
      <w:r w:rsidR="00791A95">
        <w:t xml:space="preserve">a </w:t>
      </w:r>
      <w:r>
        <w:t xml:space="preserve">task.  When the multicore server is used, it is recommended that you increase the default value of 10.  </w:t>
      </w:r>
      <w:r w:rsidRPr="001D5786">
        <w:t>However, the engine will not use more threads than it needs, regardless of the value of this property. The engine may also use more threads than specified in this property, if necess</w:t>
      </w:r>
      <w:r>
        <w:t>ary to avoid concurrency issues.  A good starting point for complex packages is to use a minimum of 1 Engine Thread per execution tree while not going below the default value of 10.</w:t>
      </w:r>
    </w:p>
    <w:p w14:paraId="58B09B73" w14:textId="4A7F8A91" w:rsidR="008309E6" w:rsidRPr="006F2AA0" w:rsidRDefault="008309E6" w:rsidP="008309E6">
      <w:r>
        <w:t>For more</w:t>
      </w:r>
      <w:r w:rsidR="006F2AA0">
        <w:t xml:space="preserve"> information on the settings, see</w:t>
      </w:r>
      <w:r>
        <w:t xml:space="preserve"> </w:t>
      </w:r>
      <w:hyperlink r:id="rId51" w:history="1">
        <w:r w:rsidR="006F2AA0">
          <w:rPr>
            <w:rStyle w:val="Hyperlink"/>
          </w:rPr>
          <w:t>Data Flow P</w:t>
        </w:r>
        <w:r w:rsidR="006F2AA0">
          <w:rPr>
            <w:rStyle w:val="Hyperlink"/>
          </w:rPr>
          <w:t>e</w:t>
        </w:r>
        <w:r w:rsidR="006F2AA0">
          <w:rPr>
            <w:rStyle w:val="Hyperlink"/>
          </w:rPr>
          <w:t>rformance Features</w:t>
        </w:r>
      </w:hyperlink>
      <w:r w:rsidR="006F2AA0">
        <w:rPr>
          <w:rStyle w:val="Hyperlink"/>
        </w:rPr>
        <w:t xml:space="preserve"> </w:t>
      </w:r>
      <w:r w:rsidR="006F2AA0">
        <w:t>(</w:t>
      </w:r>
      <w:r w:rsidR="006F2AA0" w:rsidRPr="006F2AA0">
        <w:t>http://msdn.microsoft.com/en-us/library/ms141031.aspx</w:t>
      </w:r>
      <w:r w:rsidR="006F2AA0">
        <w:t>).</w:t>
      </w:r>
    </w:p>
    <w:p w14:paraId="0A48619F" w14:textId="77777777" w:rsidR="008309E6" w:rsidRDefault="008309E6" w:rsidP="008309E6">
      <w:pPr>
        <w:pStyle w:val="Heading3"/>
      </w:pPr>
      <w:bookmarkStart w:id="49" w:name="_Toc343802873"/>
      <w:r>
        <w:lastRenderedPageBreak/>
        <w:t>Special Considerations for BLOB data</w:t>
      </w:r>
      <w:bookmarkEnd w:id="49"/>
    </w:p>
    <w:p w14:paraId="15D5D83F" w14:textId="190E461F" w:rsidR="008309E6" w:rsidRDefault="008309E6" w:rsidP="008309E6">
      <w:r>
        <w:t>When more data is in an SSIS pipeline set than will fit in the pre-sized pipeline buffer, the data will be spooled. This is a performance concern especially when you are dealing with BLOB data such as X</w:t>
      </w:r>
      <w:r w:rsidR="00791A95">
        <w:t>ML, text or image data. W</w:t>
      </w:r>
      <w:r>
        <w:t>hen BLOB data is in the pipeline, SSIS sets half of a buffer aside for in-row data, and half aside for BLOB data. The BLOB data that wil</w:t>
      </w:r>
      <w:r w:rsidR="00791A95">
        <w:t xml:space="preserve">l not fit in half of the buffer, so the data </w:t>
      </w:r>
      <w:r>
        <w:t>will be spooled. You should therefore take the following actions to tune SSIS packages when BLOB data is to be in the pipeline:</w:t>
      </w:r>
    </w:p>
    <w:p w14:paraId="47D5A74D" w14:textId="56DE5934" w:rsidR="008309E6" w:rsidRDefault="008309E6" w:rsidP="008309E6">
      <w:pPr>
        <w:pStyle w:val="ListParagraph"/>
        <w:numPr>
          <w:ilvl w:val="0"/>
          <w:numId w:val="37"/>
        </w:numPr>
        <w:spacing w:after="160" w:line="259" w:lineRule="auto"/>
      </w:pPr>
      <w:r>
        <w:t xml:space="preserve">Change the value of the </w:t>
      </w:r>
      <w:proofErr w:type="spellStart"/>
      <w:r w:rsidRPr="00CF6B1A">
        <w:rPr>
          <w:b/>
        </w:rPr>
        <w:t>BLOBTempStoragePath</w:t>
      </w:r>
      <w:proofErr w:type="spellEnd"/>
      <w:r>
        <w:rPr>
          <w:b/>
        </w:rPr>
        <w:t xml:space="preserve"> </w:t>
      </w:r>
      <w:r w:rsidRPr="00CF6B1A">
        <w:t>and</w:t>
      </w:r>
      <w:r>
        <w:rPr>
          <w:b/>
        </w:rPr>
        <w:t xml:space="preserve"> </w:t>
      </w:r>
      <w:proofErr w:type="spellStart"/>
      <w:r>
        <w:rPr>
          <w:b/>
        </w:rPr>
        <w:t>BufferTempStoragePath</w:t>
      </w:r>
      <w:proofErr w:type="spellEnd"/>
      <w:r>
        <w:t xml:space="preserve"> to point to a high performance drive. By default, spooled objects will be written to temporary files in the directory defined by the TEMP or TMP environment variables. By default, this directory is located on the operating system drive. Typically, the operating system drive is not a high performance drive. You can ensure the temporary data spool files are written to a high performance drive by changing the value of the </w:t>
      </w:r>
      <w:proofErr w:type="spellStart"/>
      <w:r>
        <w:rPr>
          <w:b/>
        </w:rPr>
        <w:t>BLOBTempStoragePath</w:t>
      </w:r>
      <w:proofErr w:type="spellEnd"/>
      <w:r>
        <w:t xml:space="preserve"> in your SSIS Dataflow task properties to point to a directory on high performance storage.</w:t>
      </w:r>
      <w:r w:rsidR="00971E8C">
        <w:t xml:space="preserve"> As with all properties in SSIS, you can use expressions to set this value.</w:t>
      </w:r>
    </w:p>
    <w:p w14:paraId="53A4D1AD" w14:textId="77777777" w:rsidR="00791A95" w:rsidRDefault="00791A95" w:rsidP="00791A95">
      <w:pPr>
        <w:spacing w:after="0" w:line="259" w:lineRule="auto"/>
        <w:ind w:left="360"/>
      </w:pPr>
    </w:p>
    <w:p w14:paraId="1516B954" w14:textId="551978AB" w:rsidR="00791A95" w:rsidRDefault="008309E6" w:rsidP="00791A95">
      <w:pPr>
        <w:pStyle w:val="ListParagraph"/>
        <w:numPr>
          <w:ilvl w:val="0"/>
          <w:numId w:val="37"/>
        </w:numPr>
        <w:spacing w:after="160" w:line="259" w:lineRule="auto"/>
      </w:pPr>
      <w:r>
        <w:t xml:space="preserve">Size your </w:t>
      </w:r>
      <w:proofErr w:type="spellStart"/>
      <w:r w:rsidRPr="00CF6B1A">
        <w:rPr>
          <w:b/>
        </w:rPr>
        <w:t>DefaultBufferSize</w:t>
      </w:r>
      <w:proofErr w:type="spellEnd"/>
      <w:r>
        <w:t xml:space="preserve"> and </w:t>
      </w:r>
      <w:proofErr w:type="spellStart"/>
      <w:r w:rsidRPr="00CF6B1A">
        <w:rPr>
          <w:b/>
        </w:rPr>
        <w:t>DefaultBufferMaxRows</w:t>
      </w:r>
      <w:proofErr w:type="spellEnd"/>
      <w:r>
        <w:t xml:space="preserve"> to minimize the occurrence of spooling. Since disks are usually the slowest component on your server, and their speed is typically several orders of magnitude slower than processor or memory speeds, you may find inefficient use of buffer space to be more efficient than allowing spooling. To minimize spooling due to B</w:t>
      </w:r>
      <w:r w:rsidR="00791A95">
        <w:t>LOB data, use a method like the following</w:t>
      </w:r>
      <w:r>
        <w:t xml:space="preserve"> to determine the </w:t>
      </w:r>
      <w:proofErr w:type="spellStart"/>
      <w:r w:rsidRPr="00CF6B1A">
        <w:rPr>
          <w:b/>
        </w:rPr>
        <w:t>DefaultBufferSize</w:t>
      </w:r>
      <w:proofErr w:type="spellEnd"/>
      <w:r>
        <w:t xml:space="preserve"> and </w:t>
      </w:r>
      <w:proofErr w:type="spellStart"/>
      <w:r w:rsidRPr="00CF6B1A">
        <w:rPr>
          <w:b/>
        </w:rPr>
        <w:t>DefaultBufferMaxRows</w:t>
      </w:r>
      <w:proofErr w:type="spellEnd"/>
      <w:r>
        <w:t xml:space="preserve"> when you h</w:t>
      </w:r>
      <w:r w:rsidR="00791A95">
        <w:t>ave BLOB data in your data flow.</w:t>
      </w:r>
    </w:p>
    <w:p w14:paraId="1B6E2488" w14:textId="77777777" w:rsidR="00791A95" w:rsidRDefault="00791A95" w:rsidP="00791A95">
      <w:pPr>
        <w:spacing w:after="0" w:line="259" w:lineRule="auto"/>
        <w:ind w:left="360"/>
      </w:pPr>
    </w:p>
    <w:p w14:paraId="4F885EEE" w14:textId="4987DBB8" w:rsidR="008309E6" w:rsidRDefault="008309E6" w:rsidP="008309E6">
      <w:pPr>
        <w:pStyle w:val="ListParagraph"/>
        <w:numPr>
          <w:ilvl w:val="1"/>
          <w:numId w:val="37"/>
        </w:numPr>
        <w:spacing w:after="160" w:line="259" w:lineRule="auto"/>
      </w:pPr>
      <w:r>
        <w:t xml:space="preserve">Determine your </w:t>
      </w:r>
      <w:proofErr w:type="spellStart"/>
      <w:r>
        <w:rPr>
          <w:b/>
        </w:rPr>
        <w:t>MaxBufferSize</w:t>
      </w:r>
      <w:proofErr w:type="spellEnd"/>
      <w:r>
        <w:t>. Since you will have BLOB data in your dataflow, a good starting point may be the maximum value allowed which is 100 MB or 104857600</w:t>
      </w:r>
      <w:r w:rsidR="00971E8C">
        <w:t xml:space="preserve"> </w:t>
      </w:r>
      <w:r w:rsidR="00A92569">
        <w:t>bytes</w:t>
      </w:r>
      <w:r>
        <w:t>.</w:t>
      </w:r>
    </w:p>
    <w:p w14:paraId="3DAEAF05" w14:textId="14E3DFB2" w:rsidR="008309E6" w:rsidRDefault="008309E6" w:rsidP="008309E6">
      <w:pPr>
        <w:pStyle w:val="ListParagraph"/>
        <w:numPr>
          <w:ilvl w:val="1"/>
          <w:numId w:val="37"/>
        </w:numPr>
        <w:spacing w:after="160" w:line="259" w:lineRule="auto"/>
      </w:pPr>
      <w:r>
        <w:t>Divide this number by 2. In the example, this gives 52428800</w:t>
      </w:r>
      <w:r w:rsidR="00A92569">
        <w:t xml:space="preserve"> bytes</w:t>
      </w:r>
      <w:r>
        <w:t>. This is the half of the buffer that can contain BLOB data.</w:t>
      </w:r>
    </w:p>
    <w:p w14:paraId="717D357F" w14:textId="4D371D0D" w:rsidR="008309E6" w:rsidRDefault="008309E6" w:rsidP="008309E6">
      <w:pPr>
        <w:pStyle w:val="ListParagraph"/>
        <w:numPr>
          <w:ilvl w:val="1"/>
          <w:numId w:val="37"/>
        </w:numPr>
        <w:spacing w:after="160" w:line="259" w:lineRule="auto"/>
      </w:pPr>
      <w:r>
        <w:t>Select a size you will use for the estimated size of the BLOB data you will process in this data</w:t>
      </w:r>
      <w:r w:rsidR="00791A95">
        <w:t xml:space="preserve"> </w:t>
      </w:r>
      <w:r>
        <w:t>flow. A good starting place for this size is the average length + 2 standard deviations on the average length of all of your blob data that will be in a buffer. This value will contain approximately 98% of all of your blob data. Since it is likely that more than one row will be contained in a single SSIS buffer, this will ensure that almost no spooling will take place.</w:t>
      </w:r>
    </w:p>
    <w:p w14:paraId="6B7A2B71" w14:textId="740F8934" w:rsidR="008309E6" w:rsidRDefault="008309E6" w:rsidP="008309E6">
      <w:pPr>
        <w:pStyle w:val="ListParagraph"/>
        <w:numPr>
          <w:ilvl w:val="2"/>
          <w:numId w:val="37"/>
        </w:numPr>
        <w:spacing w:after="160" w:line="259" w:lineRule="auto"/>
      </w:pPr>
      <w:r w:rsidRPr="00726061">
        <w:t xml:space="preserve">If your source is SQL Server, you can use a query </w:t>
      </w:r>
      <w:r w:rsidR="00791A95">
        <w:t>such as the following</w:t>
      </w:r>
      <w:r>
        <w:t xml:space="preserve"> to acquire the length</w:t>
      </w:r>
    </w:p>
    <w:p w14:paraId="48E173E1" w14:textId="77777777" w:rsidR="008309E6" w:rsidRPr="00CF6B1A" w:rsidRDefault="008309E6" w:rsidP="008309E6">
      <w:pPr>
        <w:autoSpaceDE w:val="0"/>
        <w:autoSpaceDN w:val="0"/>
        <w:adjustRightInd w:val="0"/>
        <w:spacing w:after="0" w:line="240" w:lineRule="auto"/>
        <w:ind w:left="2124"/>
        <w:rPr>
          <w:rFonts w:ascii="Consolas" w:hAnsi="Consolas" w:cs="Consolas"/>
          <w:sz w:val="19"/>
          <w:szCs w:val="19"/>
        </w:rPr>
      </w:pPr>
      <w:r w:rsidRPr="00CF6B1A">
        <w:rPr>
          <w:rFonts w:ascii="Consolas" w:hAnsi="Consolas" w:cs="Consolas"/>
          <w:color w:val="0000FF"/>
          <w:sz w:val="19"/>
          <w:szCs w:val="19"/>
        </w:rPr>
        <w:t>SELECT</w:t>
      </w:r>
      <w:r w:rsidRPr="00CF6B1A">
        <w:rPr>
          <w:rFonts w:ascii="Consolas" w:hAnsi="Consolas" w:cs="Consolas"/>
          <w:sz w:val="19"/>
          <w:szCs w:val="19"/>
        </w:rPr>
        <w:t xml:space="preserve"> </w:t>
      </w:r>
      <w:r w:rsidRPr="00CF6B1A">
        <w:rPr>
          <w:rFonts w:ascii="Consolas" w:hAnsi="Consolas" w:cs="Consolas"/>
          <w:color w:val="FF00FF"/>
          <w:sz w:val="19"/>
          <w:szCs w:val="19"/>
        </w:rPr>
        <w:t>CAST</w:t>
      </w:r>
    </w:p>
    <w:p w14:paraId="0C2752E3" w14:textId="77777777" w:rsidR="008309E6" w:rsidRPr="00CF6B1A" w:rsidRDefault="008309E6" w:rsidP="008309E6">
      <w:pPr>
        <w:autoSpaceDE w:val="0"/>
        <w:autoSpaceDN w:val="0"/>
        <w:adjustRightInd w:val="0"/>
        <w:spacing w:after="0" w:line="240" w:lineRule="auto"/>
        <w:ind w:left="2124"/>
        <w:rPr>
          <w:rFonts w:ascii="Consolas" w:hAnsi="Consolas" w:cs="Consolas"/>
          <w:sz w:val="19"/>
          <w:szCs w:val="19"/>
        </w:rPr>
      </w:pPr>
      <w:r w:rsidRPr="00CF6B1A">
        <w:rPr>
          <w:rFonts w:ascii="Consolas" w:hAnsi="Consolas" w:cs="Consolas"/>
          <w:color w:val="0000FF"/>
          <w:sz w:val="19"/>
          <w:szCs w:val="19"/>
        </w:rPr>
        <w:tab/>
      </w:r>
      <w:r w:rsidRPr="00CF6B1A">
        <w:rPr>
          <w:rFonts w:ascii="Consolas" w:hAnsi="Consolas" w:cs="Consolas"/>
          <w:color w:val="808080"/>
          <w:sz w:val="19"/>
          <w:szCs w:val="19"/>
        </w:rPr>
        <w:t>(</w:t>
      </w:r>
    </w:p>
    <w:p w14:paraId="5BA38144" w14:textId="77777777" w:rsidR="008309E6" w:rsidRPr="00CF6B1A" w:rsidRDefault="008309E6" w:rsidP="008309E6">
      <w:pPr>
        <w:autoSpaceDE w:val="0"/>
        <w:autoSpaceDN w:val="0"/>
        <w:adjustRightInd w:val="0"/>
        <w:spacing w:after="0" w:line="240" w:lineRule="auto"/>
        <w:ind w:left="2124"/>
        <w:rPr>
          <w:rFonts w:ascii="Consolas" w:hAnsi="Consolas" w:cs="Consolas"/>
          <w:sz w:val="19"/>
          <w:szCs w:val="19"/>
        </w:rPr>
      </w:pPr>
      <w:r w:rsidRPr="00CF6B1A">
        <w:rPr>
          <w:rFonts w:ascii="Consolas" w:hAnsi="Consolas" w:cs="Consolas"/>
          <w:sz w:val="19"/>
          <w:szCs w:val="19"/>
        </w:rPr>
        <w:tab/>
      </w:r>
      <w:r w:rsidRPr="00CF6B1A">
        <w:rPr>
          <w:rFonts w:ascii="Consolas" w:hAnsi="Consolas" w:cs="Consolas"/>
          <w:sz w:val="19"/>
          <w:szCs w:val="19"/>
        </w:rPr>
        <w:tab/>
      </w:r>
      <w:proofErr w:type="gramStart"/>
      <w:r w:rsidRPr="00CF6B1A">
        <w:rPr>
          <w:rFonts w:ascii="Consolas" w:hAnsi="Consolas" w:cs="Consolas"/>
          <w:color w:val="FF00FF"/>
          <w:sz w:val="19"/>
          <w:szCs w:val="19"/>
        </w:rPr>
        <w:t>AVG</w:t>
      </w:r>
      <w:r w:rsidRPr="00CF6B1A">
        <w:rPr>
          <w:rFonts w:ascii="Consolas" w:hAnsi="Consolas" w:cs="Consolas"/>
          <w:color w:val="808080"/>
          <w:sz w:val="19"/>
          <w:szCs w:val="19"/>
        </w:rPr>
        <w:t>(</w:t>
      </w:r>
      <w:proofErr w:type="gramEnd"/>
      <w:r w:rsidRPr="00CF6B1A">
        <w:rPr>
          <w:rFonts w:ascii="Consolas" w:hAnsi="Consolas" w:cs="Consolas"/>
          <w:color w:val="FF00FF"/>
          <w:sz w:val="19"/>
          <w:szCs w:val="19"/>
        </w:rPr>
        <w:t>DATALENGTH</w:t>
      </w:r>
      <w:r w:rsidRPr="00CF6B1A">
        <w:rPr>
          <w:rFonts w:ascii="Consolas" w:hAnsi="Consolas" w:cs="Consolas"/>
          <w:color w:val="808080"/>
          <w:sz w:val="19"/>
          <w:szCs w:val="19"/>
        </w:rPr>
        <w:t>(</w:t>
      </w:r>
      <w:proofErr w:type="spellStart"/>
      <w:r>
        <w:rPr>
          <w:rFonts w:ascii="Consolas" w:hAnsi="Consolas" w:cs="Consolas"/>
          <w:color w:val="008080"/>
          <w:sz w:val="19"/>
          <w:szCs w:val="19"/>
        </w:rPr>
        <w:t>ColName</w:t>
      </w:r>
      <w:proofErr w:type="spellEnd"/>
      <w:r w:rsidRPr="00CF6B1A">
        <w:rPr>
          <w:rFonts w:ascii="Consolas" w:hAnsi="Consolas" w:cs="Consolas"/>
          <w:color w:val="808080"/>
          <w:sz w:val="19"/>
          <w:szCs w:val="19"/>
        </w:rPr>
        <w:t>))</w:t>
      </w:r>
      <w:r w:rsidRPr="00CF6B1A">
        <w:rPr>
          <w:rFonts w:ascii="Consolas" w:hAnsi="Consolas" w:cs="Consolas"/>
          <w:sz w:val="19"/>
          <w:szCs w:val="19"/>
        </w:rPr>
        <w:t xml:space="preserve"> </w:t>
      </w:r>
    </w:p>
    <w:p w14:paraId="2AA2ED63" w14:textId="77777777" w:rsidR="008309E6" w:rsidRPr="00CF6B1A" w:rsidRDefault="008309E6" w:rsidP="008309E6">
      <w:pPr>
        <w:autoSpaceDE w:val="0"/>
        <w:autoSpaceDN w:val="0"/>
        <w:adjustRightInd w:val="0"/>
        <w:spacing w:after="0" w:line="240" w:lineRule="auto"/>
        <w:ind w:left="2124"/>
        <w:rPr>
          <w:rFonts w:ascii="Consolas" w:hAnsi="Consolas" w:cs="Consolas"/>
          <w:sz w:val="19"/>
          <w:szCs w:val="19"/>
        </w:rPr>
      </w:pPr>
      <w:r w:rsidRPr="00CF6B1A">
        <w:rPr>
          <w:rFonts w:ascii="Consolas" w:hAnsi="Consolas" w:cs="Consolas"/>
          <w:sz w:val="19"/>
          <w:szCs w:val="19"/>
        </w:rPr>
        <w:tab/>
      </w:r>
      <w:r w:rsidRPr="00CF6B1A">
        <w:rPr>
          <w:rFonts w:ascii="Consolas" w:hAnsi="Consolas" w:cs="Consolas"/>
          <w:sz w:val="19"/>
          <w:szCs w:val="19"/>
        </w:rPr>
        <w:tab/>
      </w:r>
      <w:r w:rsidRPr="00CF6B1A">
        <w:rPr>
          <w:rFonts w:ascii="Consolas" w:hAnsi="Consolas" w:cs="Consolas"/>
          <w:color w:val="808080"/>
          <w:sz w:val="19"/>
          <w:szCs w:val="19"/>
        </w:rPr>
        <w:t>+</w:t>
      </w:r>
      <w:r w:rsidRPr="00CF6B1A">
        <w:rPr>
          <w:rFonts w:ascii="Consolas" w:hAnsi="Consolas" w:cs="Consolas"/>
          <w:color w:val="0000FF"/>
          <w:sz w:val="19"/>
          <w:szCs w:val="19"/>
        </w:rPr>
        <w:t xml:space="preserve"> </w:t>
      </w:r>
      <w:r w:rsidRPr="00CF6B1A">
        <w:rPr>
          <w:rFonts w:ascii="Consolas" w:hAnsi="Consolas" w:cs="Consolas"/>
          <w:color w:val="808080"/>
          <w:sz w:val="19"/>
          <w:szCs w:val="19"/>
        </w:rPr>
        <w:t>(</w:t>
      </w:r>
      <w:r w:rsidRPr="00CF6B1A">
        <w:rPr>
          <w:rFonts w:ascii="Consolas" w:hAnsi="Consolas" w:cs="Consolas"/>
          <w:sz w:val="19"/>
          <w:szCs w:val="19"/>
        </w:rPr>
        <w:t xml:space="preserve">2 </w:t>
      </w:r>
      <w:r w:rsidRPr="00CF6B1A">
        <w:rPr>
          <w:rFonts w:ascii="Consolas" w:hAnsi="Consolas" w:cs="Consolas"/>
          <w:color w:val="808080"/>
          <w:sz w:val="19"/>
          <w:szCs w:val="19"/>
        </w:rPr>
        <w:t>*</w:t>
      </w:r>
      <w:r w:rsidRPr="00CF6B1A">
        <w:rPr>
          <w:rFonts w:ascii="Consolas" w:hAnsi="Consolas" w:cs="Consolas"/>
          <w:sz w:val="19"/>
          <w:szCs w:val="19"/>
        </w:rPr>
        <w:t xml:space="preserve"> </w:t>
      </w:r>
      <w:proofErr w:type="gramStart"/>
      <w:r w:rsidRPr="00CF6B1A">
        <w:rPr>
          <w:rFonts w:ascii="Consolas" w:hAnsi="Consolas" w:cs="Consolas"/>
          <w:color w:val="FF00FF"/>
          <w:sz w:val="19"/>
          <w:szCs w:val="19"/>
        </w:rPr>
        <w:t>STDEV</w:t>
      </w:r>
      <w:r w:rsidRPr="00CF6B1A">
        <w:rPr>
          <w:rFonts w:ascii="Consolas" w:hAnsi="Consolas" w:cs="Consolas"/>
          <w:color w:val="808080"/>
          <w:sz w:val="19"/>
          <w:szCs w:val="19"/>
        </w:rPr>
        <w:t>(</w:t>
      </w:r>
      <w:proofErr w:type="gramEnd"/>
      <w:r w:rsidRPr="00CF6B1A">
        <w:rPr>
          <w:rFonts w:ascii="Consolas" w:hAnsi="Consolas" w:cs="Consolas"/>
          <w:color w:val="FF00FF"/>
          <w:sz w:val="19"/>
          <w:szCs w:val="19"/>
        </w:rPr>
        <w:t>DATALENGTH</w:t>
      </w:r>
      <w:r w:rsidRPr="00CF6B1A">
        <w:rPr>
          <w:rFonts w:ascii="Consolas" w:hAnsi="Consolas" w:cs="Consolas"/>
          <w:color w:val="808080"/>
          <w:sz w:val="19"/>
          <w:szCs w:val="19"/>
        </w:rPr>
        <w:t>(</w:t>
      </w:r>
      <w:r w:rsidRPr="00CF6B1A">
        <w:rPr>
          <w:rFonts w:ascii="Consolas" w:hAnsi="Consolas" w:cs="Consolas"/>
          <w:color w:val="008080"/>
          <w:sz w:val="19"/>
          <w:szCs w:val="19"/>
        </w:rPr>
        <w:t>Demographics</w:t>
      </w:r>
      <w:r w:rsidRPr="00CF6B1A">
        <w:rPr>
          <w:rFonts w:ascii="Consolas" w:hAnsi="Consolas" w:cs="Consolas"/>
          <w:color w:val="808080"/>
          <w:sz w:val="19"/>
          <w:szCs w:val="19"/>
        </w:rPr>
        <w:t>)))</w:t>
      </w:r>
      <w:r w:rsidRPr="00CF6B1A">
        <w:rPr>
          <w:rFonts w:ascii="Consolas" w:hAnsi="Consolas" w:cs="Consolas"/>
          <w:sz w:val="19"/>
          <w:szCs w:val="19"/>
        </w:rPr>
        <w:t xml:space="preserve"> </w:t>
      </w:r>
    </w:p>
    <w:p w14:paraId="4779C715" w14:textId="77777777" w:rsidR="008309E6" w:rsidRPr="00CF6B1A" w:rsidRDefault="008309E6" w:rsidP="008309E6">
      <w:pPr>
        <w:autoSpaceDE w:val="0"/>
        <w:autoSpaceDN w:val="0"/>
        <w:adjustRightInd w:val="0"/>
        <w:spacing w:after="0" w:line="240" w:lineRule="auto"/>
        <w:ind w:left="2124"/>
        <w:rPr>
          <w:rFonts w:ascii="Consolas" w:hAnsi="Consolas" w:cs="Consolas"/>
          <w:sz w:val="19"/>
          <w:szCs w:val="19"/>
        </w:rPr>
      </w:pPr>
      <w:r w:rsidRPr="00CF6B1A">
        <w:rPr>
          <w:rFonts w:ascii="Consolas" w:hAnsi="Consolas" w:cs="Consolas"/>
          <w:sz w:val="19"/>
          <w:szCs w:val="19"/>
        </w:rPr>
        <w:tab/>
      </w:r>
      <w:r w:rsidRPr="00CF6B1A">
        <w:rPr>
          <w:rFonts w:ascii="Consolas" w:hAnsi="Consolas" w:cs="Consolas"/>
          <w:sz w:val="19"/>
          <w:szCs w:val="19"/>
        </w:rPr>
        <w:tab/>
      </w:r>
      <w:r w:rsidRPr="00CF6B1A">
        <w:rPr>
          <w:rFonts w:ascii="Consolas" w:hAnsi="Consolas" w:cs="Consolas"/>
          <w:color w:val="0000FF"/>
          <w:sz w:val="19"/>
          <w:szCs w:val="19"/>
        </w:rPr>
        <w:t>AS</w:t>
      </w:r>
      <w:r w:rsidRPr="00CF6B1A">
        <w:rPr>
          <w:rFonts w:ascii="Consolas" w:hAnsi="Consolas" w:cs="Consolas"/>
          <w:sz w:val="19"/>
          <w:szCs w:val="19"/>
        </w:rPr>
        <w:t xml:space="preserve"> </w:t>
      </w:r>
      <w:r w:rsidRPr="00CF6B1A">
        <w:rPr>
          <w:rFonts w:ascii="Consolas" w:hAnsi="Consolas" w:cs="Consolas"/>
          <w:color w:val="0000FF"/>
          <w:sz w:val="19"/>
          <w:szCs w:val="19"/>
        </w:rPr>
        <w:t>INT</w:t>
      </w:r>
    </w:p>
    <w:p w14:paraId="25D73B7C" w14:textId="77777777" w:rsidR="008309E6" w:rsidRDefault="008309E6" w:rsidP="008309E6">
      <w:pPr>
        <w:autoSpaceDE w:val="0"/>
        <w:autoSpaceDN w:val="0"/>
        <w:adjustRightInd w:val="0"/>
        <w:spacing w:after="0" w:line="240" w:lineRule="auto"/>
        <w:ind w:left="2124"/>
        <w:rPr>
          <w:rFonts w:ascii="Consolas" w:hAnsi="Consolas" w:cs="Consolas"/>
          <w:color w:val="008080"/>
          <w:sz w:val="19"/>
          <w:szCs w:val="19"/>
        </w:rPr>
      </w:pPr>
      <w:r w:rsidRPr="00CF6B1A">
        <w:rPr>
          <w:rFonts w:ascii="Consolas" w:hAnsi="Consolas" w:cs="Consolas"/>
          <w:sz w:val="19"/>
          <w:szCs w:val="19"/>
        </w:rPr>
        <w:tab/>
      </w:r>
      <w:r w:rsidRPr="00CF6B1A">
        <w:rPr>
          <w:rFonts w:ascii="Consolas" w:hAnsi="Consolas" w:cs="Consolas"/>
          <w:color w:val="808080"/>
          <w:sz w:val="19"/>
          <w:szCs w:val="19"/>
        </w:rPr>
        <w:t>)</w:t>
      </w:r>
      <w:r w:rsidRPr="00CF6B1A">
        <w:rPr>
          <w:rFonts w:ascii="Consolas" w:hAnsi="Consolas" w:cs="Consolas"/>
          <w:sz w:val="19"/>
          <w:szCs w:val="19"/>
        </w:rPr>
        <w:t xml:space="preserve"> </w:t>
      </w:r>
      <w:r w:rsidRPr="00CF6B1A">
        <w:rPr>
          <w:rFonts w:ascii="Consolas" w:hAnsi="Consolas" w:cs="Consolas"/>
          <w:color w:val="0000FF"/>
          <w:sz w:val="19"/>
          <w:szCs w:val="19"/>
        </w:rPr>
        <w:t>AS</w:t>
      </w:r>
      <w:r w:rsidRPr="00CF6B1A">
        <w:rPr>
          <w:rFonts w:ascii="Consolas" w:hAnsi="Consolas" w:cs="Consolas"/>
          <w:sz w:val="19"/>
          <w:szCs w:val="19"/>
        </w:rPr>
        <w:t xml:space="preserve"> </w:t>
      </w:r>
      <w:proofErr w:type="gramStart"/>
      <w:r w:rsidRPr="00CF6B1A">
        <w:rPr>
          <w:rFonts w:ascii="Consolas" w:hAnsi="Consolas" w:cs="Consolas"/>
          <w:color w:val="0000FF"/>
          <w:sz w:val="19"/>
          <w:szCs w:val="19"/>
        </w:rPr>
        <w:t>Length</w:t>
      </w:r>
      <w:r w:rsidRPr="00CF6B1A">
        <w:rPr>
          <w:rFonts w:ascii="Consolas" w:hAnsi="Consolas" w:cs="Consolas"/>
          <w:sz w:val="19"/>
          <w:szCs w:val="19"/>
        </w:rPr>
        <w:t xml:space="preserve">  </w:t>
      </w:r>
      <w:r w:rsidRPr="00CF6B1A">
        <w:rPr>
          <w:rFonts w:ascii="Consolas" w:hAnsi="Consolas" w:cs="Consolas"/>
          <w:color w:val="0000FF"/>
          <w:sz w:val="19"/>
          <w:szCs w:val="19"/>
        </w:rPr>
        <w:t>FROM</w:t>
      </w:r>
      <w:proofErr w:type="gramEnd"/>
      <w:r w:rsidRPr="00CF6B1A">
        <w:rPr>
          <w:rFonts w:ascii="Consolas" w:hAnsi="Consolas" w:cs="Consolas"/>
          <w:sz w:val="19"/>
          <w:szCs w:val="19"/>
        </w:rPr>
        <w:t xml:space="preserve"> </w:t>
      </w:r>
      <w:proofErr w:type="spellStart"/>
      <w:r>
        <w:rPr>
          <w:rFonts w:ascii="Consolas" w:hAnsi="Consolas" w:cs="Consolas"/>
          <w:color w:val="008080"/>
          <w:sz w:val="19"/>
          <w:szCs w:val="19"/>
        </w:rPr>
        <w:t>SchemaName</w:t>
      </w:r>
      <w:r w:rsidRPr="00CF6B1A">
        <w:rPr>
          <w:rFonts w:ascii="Consolas" w:hAnsi="Consolas" w:cs="Consolas"/>
          <w:color w:val="808080"/>
          <w:sz w:val="19"/>
          <w:szCs w:val="19"/>
        </w:rPr>
        <w:t>.</w:t>
      </w:r>
      <w:r>
        <w:rPr>
          <w:rFonts w:ascii="Consolas" w:hAnsi="Consolas" w:cs="Consolas"/>
          <w:color w:val="008080"/>
          <w:sz w:val="19"/>
          <w:szCs w:val="19"/>
        </w:rPr>
        <w:t>TableName</w:t>
      </w:r>
      <w:proofErr w:type="spellEnd"/>
    </w:p>
    <w:p w14:paraId="4D11C921" w14:textId="77777777" w:rsidR="008309E6" w:rsidRDefault="008309E6" w:rsidP="008309E6">
      <w:pPr>
        <w:pStyle w:val="ListParagraph"/>
        <w:ind w:left="2160"/>
      </w:pPr>
    </w:p>
    <w:p w14:paraId="3E5DE2F6" w14:textId="17B92CBB" w:rsidR="008309E6" w:rsidRDefault="008309E6" w:rsidP="00791A95">
      <w:pPr>
        <w:pStyle w:val="ListParagraph"/>
        <w:numPr>
          <w:ilvl w:val="2"/>
          <w:numId w:val="37"/>
        </w:numPr>
        <w:spacing w:after="160" w:line="259" w:lineRule="auto"/>
      </w:pPr>
      <w:r w:rsidRPr="00CF6B1A">
        <w:lastRenderedPageBreak/>
        <w:t>If your table is too large to allow for querying the full data set for average and standard deviation, use a method such as</w:t>
      </w:r>
      <w:r w:rsidR="00791A95">
        <w:t xml:space="preserve"> the one described in</w:t>
      </w:r>
      <w:r w:rsidRPr="00CF6B1A">
        <w:t xml:space="preserve"> </w:t>
      </w:r>
      <w:hyperlink r:id="rId52" w:history="1">
        <w:r w:rsidR="00791A95" w:rsidRPr="00791A95">
          <w:rPr>
            <w:rStyle w:val="Hyperlink"/>
            <w:rFonts w:cs="Consolas"/>
          </w:rPr>
          <w:t>Ran</w:t>
        </w:r>
        <w:r w:rsidR="00791A95" w:rsidRPr="00791A95">
          <w:rPr>
            <w:rStyle w:val="Hyperlink"/>
            <w:rFonts w:cs="Consolas"/>
          </w:rPr>
          <w:t>d</w:t>
        </w:r>
        <w:r w:rsidR="00791A95" w:rsidRPr="00791A95">
          <w:rPr>
            <w:rStyle w:val="Hyperlink"/>
            <w:rFonts w:cs="Consolas"/>
          </w:rPr>
          <w:t>om Sampling in T-SQL</w:t>
        </w:r>
      </w:hyperlink>
      <w:r w:rsidRPr="00CF6B1A">
        <w:t xml:space="preserve"> </w:t>
      </w:r>
      <w:r w:rsidR="00791A95">
        <w:t>(</w:t>
      </w:r>
      <w:r w:rsidR="00791A95" w:rsidRPr="00791A95">
        <w:t>http://msdn.microsoft.com/en-us/library/aa175776(v=SQL.80).aspx)</w:t>
      </w:r>
      <w:r w:rsidR="00791A95">
        <w:t xml:space="preserve"> </w:t>
      </w:r>
      <w:r w:rsidRPr="00CF6B1A">
        <w:t xml:space="preserve">to </w:t>
      </w:r>
      <w:r>
        <w:t>find a sample from which to find the length to use.</w:t>
      </w:r>
    </w:p>
    <w:p w14:paraId="32D8C764" w14:textId="77777777" w:rsidR="008309E6" w:rsidRDefault="008309E6" w:rsidP="008309E6">
      <w:pPr>
        <w:pStyle w:val="ListParagraph"/>
        <w:numPr>
          <w:ilvl w:val="1"/>
          <w:numId w:val="37"/>
        </w:numPr>
        <w:spacing w:after="160" w:line="259" w:lineRule="auto"/>
      </w:pPr>
      <w:r>
        <w:t xml:space="preserve">Divide the number you got in step b by the number you got in step c. Use this number or a number slightly smaller as your </w:t>
      </w:r>
      <w:proofErr w:type="spellStart"/>
      <w:r>
        <w:rPr>
          <w:b/>
        </w:rPr>
        <w:t>DefaultBufferMaxRows</w:t>
      </w:r>
      <w:proofErr w:type="spellEnd"/>
      <w:r>
        <w:t xml:space="preserve"> value for your data flow task.</w:t>
      </w:r>
    </w:p>
    <w:p w14:paraId="416620DE" w14:textId="006C1071" w:rsidR="008309E6" w:rsidRDefault="008309E6" w:rsidP="008309E6">
      <w:r>
        <w:rPr>
          <w:b/>
        </w:rPr>
        <w:t xml:space="preserve">TIP: </w:t>
      </w:r>
      <w:r>
        <w:t xml:space="preserve">The </w:t>
      </w:r>
      <w:proofErr w:type="spellStart"/>
      <w:r>
        <w:rPr>
          <w:b/>
        </w:rPr>
        <w:t>DefaultBufferMaxRows</w:t>
      </w:r>
      <w:proofErr w:type="spellEnd"/>
      <w:r>
        <w:t xml:space="preserve"> and </w:t>
      </w:r>
      <w:proofErr w:type="spellStart"/>
      <w:r>
        <w:rPr>
          <w:b/>
        </w:rPr>
        <w:t>MaxBufferSize</w:t>
      </w:r>
      <w:proofErr w:type="spellEnd"/>
      <w:r>
        <w:t xml:space="preserve"> are b</w:t>
      </w:r>
      <w:r w:rsidR="00791A95">
        <w:t xml:space="preserve">oth configurable by use </w:t>
      </w:r>
      <w:r>
        <w:t>of expressions. You can take advantage of this for data sets where the statistical nature of the blob data length may change often, or for the creation of template packages to set these values at runtime. To make these dynamic</w:t>
      </w:r>
      <w:r w:rsidR="00791A95">
        <w:t>, do the following.</w:t>
      </w:r>
    </w:p>
    <w:p w14:paraId="0607C0D0" w14:textId="59DB3456" w:rsidR="008309E6" w:rsidRDefault="008309E6" w:rsidP="008309E6">
      <w:pPr>
        <w:pStyle w:val="ListParagraph"/>
        <w:numPr>
          <w:ilvl w:val="0"/>
          <w:numId w:val="38"/>
        </w:numPr>
        <w:spacing w:after="160" w:line="259" w:lineRule="auto"/>
      </w:pPr>
      <w:r>
        <w:t>Create a new variable at</w:t>
      </w:r>
      <w:r w:rsidR="00A92569">
        <w:t xml:space="preserve"> the</w:t>
      </w:r>
      <w:r>
        <w:t xml:space="preserve"> packag</w:t>
      </w:r>
      <w:r w:rsidR="00791A95">
        <w:t xml:space="preserve">e level. Name the new variable </w:t>
      </w:r>
      <w:proofErr w:type="spellStart"/>
      <w:r w:rsidRPr="00791A95">
        <w:rPr>
          <w:b/>
        </w:rPr>
        <w:t>DefaultMaxRowsInBuffe</w:t>
      </w:r>
      <w:r w:rsidR="00791A95" w:rsidRPr="00791A95">
        <w:rPr>
          <w:b/>
        </w:rPr>
        <w:t>r</w:t>
      </w:r>
      <w:proofErr w:type="spellEnd"/>
      <w:r w:rsidR="00791A95">
        <w:t>. Keep the data type as Int32.</w:t>
      </w:r>
      <w:r>
        <w:t xml:space="preserve"> You can create a similar variable if you wish to set the </w:t>
      </w:r>
      <w:proofErr w:type="spellStart"/>
      <w:r w:rsidRPr="00CF6B1A">
        <w:rPr>
          <w:b/>
        </w:rPr>
        <w:t>MaxBufferSize</w:t>
      </w:r>
      <w:proofErr w:type="spellEnd"/>
      <w:r>
        <w:t xml:space="preserve"> property dynamically.</w:t>
      </w:r>
    </w:p>
    <w:p w14:paraId="727CAF12" w14:textId="4002C3DD" w:rsidR="008309E6" w:rsidRDefault="00791A95" w:rsidP="008309E6">
      <w:pPr>
        <w:pStyle w:val="ListParagraph"/>
        <w:numPr>
          <w:ilvl w:val="0"/>
          <w:numId w:val="38"/>
        </w:numPr>
        <w:spacing w:after="160" w:line="259" w:lineRule="auto"/>
      </w:pPr>
      <w:r>
        <w:t>Use an Execute SQL t</w:t>
      </w:r>
      <w:r w:rsidR="008309E6">
        <w:t xml:space="preserve">ask or Script task to find the value you will use for </w:t>
      </w:r>
      <w:proofErr w:type="spellStart"/>
      <w:r w:rsidR="008309E6" w:rsidRPr="00791A95">
        <w:rPr>
          <w:b/>
        </w:rPr>
        <w:t>DefaultBufferMaxRows</w:t>
      </w:r>
      <w:proofErr w:type="spellEnd"/>
      <w:r w:rsidR="008309E6">
        <w:t xml:space="preserve">. Store the value you calculate in the </w:t>
      </w:r>
      <w:proofErr w:type="spellStart"/>
      <w:r w:rsidR="008309E6" w:rsidRPr="00791A95">
        <w:rPr>
          <w:b/>
        </w:rPr>
        <w:t>DefaultMaxRowsInBuffer</w:t>
      </w:r>
      <w:proofErr w:type="spellEnd"/>
      <w:r w:rsidR="008309E6">
        <w:t xml:space="preserve"> variable you created in step 1. </w:t>
      </w:r>
    </w:p>
    <w:p w14:paraId="345538A1" w14:textId="77777777" w:rsidR="008309E6" w:rsidRDefault="008309E6" w:rsidP="008309E6">
      <w:pPr>
        <w:pStyle w:val="ListParagraph"/>
      </w:pPr>
    </w:p>
    <w:p w14:paraId="446A5254" w14:textId="66102A26" w:rsidR="008309E6" w:rsidRDefault="008309E6" w:rsidP="008309E6">
      <w:pPr>
        <w:pStyle w:val="ListParagraph"/>
      </w:pPr>
      <w:r>
        <w:rPr>
          <w:b/>
        </w:rPr>
        <w:t>NOTE:</w:t>
      </w:r>
      <w:r>
        <w:t xml:space="preserve"> For more information on how to use an Execute SQL Task to retrieve a single value into an SSIS variable, see </w:t>
      </w:r>
      <w:hyperlink r:id="rId53" w:history="1">
        <w:r w:rsidR="00791A95">
          <w:rPr>
            <w:rStyle w:val="Hyperlink"/>
          </w:rPr>
          <w:t>Result Sets in t</w:t>
        </w:r>
        <w:r w:rsidR="00791A95">
          <w:rPr>
            <w:rStyle w:val="Hyperlink"/>
          </w:rPr>
          <w:t>h</w:t>
        </w:r>
        <w:r w:rsidR="00791A95">
          <w:rPr>
            <w:rStyle w:val="Hyperlink"/>
          </w:rPr>
          <w:t>e Execute SQL Task</w:t>
        </w:r>
      </w:hyperlink>
      <w:r w:rsidR="00791A95">
        <w:t xml:space="preserve"> (</w:t>
      </w:r>
      <w:r w:rsidR="00791A95" w:rsidRPr="00791A95">
        <w:t>http://technet.microsoft.com/en-us/library/cc280492.aspx</w:t>
      </w:r>
      <w:r w:rsidR="00791A95">
        <w:t>).</w:t>
      </w:r>
    </w:p>
    <w:p w14:paraId="51517E9C" w14:textId="77777777" w:rsidR="00791A95" w:rsidRDefault="00791A95" w:rsidP="008309E6">
      <w:pPr>
        <w:pStyle w:val="ListParagraph"/>
      </w:pPr>
    </w:p>
    <w:p w14:paraId="3DE53230" w14:textId="43968B1B" w:rsidR="008309E6" w:rsidRDefault="00791A95" w:rsidP="008309E6">
      <w:pPr>
        <w:pStyle w:val="ListParagraph"/>
        <w:numPr>
          <w:ilvl w:val="0"/>
          <w:numId w:val="38"/>
        </w:numPr>
        <w:spacing w:after="160" w:line="259" w:lineRule="auto"/>
      </w:pPr>
      <w:r>
        <w:t>In the properties box of the D</w:t>
      </w:r>
      <w:r w:rsidR="008309E6">
        <w:t>ata</w:t>
      </w:r>
      <w:r>
        <w:t xml:space="preserve"> F</w:t>
      </w:r>
      <w:r w:rsidR="008309E6">
        <w:t xml:space="preserve">low task where you want to set the </w:t>
      </w:r>
      <w:proofErr w:type="spellStart"/>
      <w:r w:rsidR="008309E6">
        <w:rPr>
          <w:b/>
        </w:rPr>
        <w:t>DefaultBufferMaxRows</w:t>
      </w:r>
      <w:proofErr w:type="spellEnd"/>
      <w:r>
        <w:t xml:space="preserve">, select </w:t>
      </w:r>
      <w:r w:rsidRPr="00791A95">
        <w:rPr>
          <w:b/>
        </w:rPr>
        <w:t>Expressions</w:t>
      </w:r>
      <w:r>
        <w:t xml:space="preserve"> to </w:t>
      </w:r>
      <w:r w:rsidR="008309E6">
        <w:t xml:space="preserve">open the </w:t>
      </w:r>
      <w:r w:rsidR="008309E6" w:rsidRPr="00791A95">
        <w:rPr>
          <w:b/>
        </w:rPr>
        <w:t>Property Expressions Editor</w:t>
      </w:r>
      <w:r w:rsidR="008309E6">
        <w:t xml:space="preserve"> dialog box.</w:t>
      </w:r>
    </w:p>
    <w:p w14:paraId="1CC334D4" w14:textId="54A00B19" w:rsidR="008309E6" w:rsidRDefault="008309E6" w:rsidP="008309E6">
      <w:pPr>
        <w:pStyle w:val="ListParagraph"/>
        <w:numPr>
          <w:ilvl w:val="0"/>
          <w:numId w:val="38"/>
        </w:numPr>
        <w:spacing w:after="160" w:line="259" w:lineRule="auto"/>
      </w:pPr>
      <w:r>
        <w:t xml:space="preserve">In the </w:t>
      </w:r>
      <w:r w:rsidRPr="00791A95">
        <w:rPr>
          <w:b/>
        </w:rPr>
        <w:t>Property Expressions Editor</w:t>
      </w:r>
      <w:r w:rsidR="00791A95">
        <w:t xml:space="preserve">, choose the </w:t>
      </w:r>
      <w:proofErr w:type="spellStart"/>
      <w:r w:rsidRPr="00CF6B1A">
        <w:rPr>
          <w:b/>
        </w:rPr>
        <w:t>DefaultBufferMaxRows</w:t>
      </w:r>
      <w:proofErr w:type="spellEnd"/>
      <w:r w:rsidR="00791A95">
        <w:t xml:space="preserve"> in the </w:t>
      </w:r>
      <w:r w:rsidR="00791A95" w:rsidRPr="00791A95">
        <w:rPr>
          <w:b/>
        </w:rPr>
        <w:t>Property</w:t>
      </w:r>
      <w:r w:rsidR="00791A95">
        <w:t xml:space="preserve"> drop-d</w:t>
      </w:r>
      <w:r>
        <w:t xml:space="preserve">own menu, and click the ellipsis button </w:t>
      </w:r>
      <w:r w:rsidR="00791A95">
        <w:t>to</w:t>
      </w:r>
      <w:r>
        <w:t xml:space="preserve"> open the Expression Builder.</w:t>
      </w:r>
    </w:p>
    <w:p w14:paraId="07CE773F" w14:textId="4F9DEFF3" w:rsidR="008309E6" w:rsidRDefault="008309E6" w:rsidP="008309E6">
      <w:pPr>
        <w:pStyle w:val="ListParagraph"/>
        <w:numPr>
          <w:ilvl w:val="0"/>
          <w:numId w:val="38"/>
        </w:numPr>
        <w:spacing w:after="160" w:line="259" w:lineRule="auto"/>
      </w:pPr>
      <w:r>
        <w:t xml:space="preserve">Drag the variable </w:t>
      </w:r>
      <w:r w:rsidR="00791A95">
        <w:t xml:space="preserve">you created in step 1 from the </w:t>
      </w:r>
      <w:r w:rsidR="00791A95" w:rsidRPr="00791A95">
        <w:rPr>
          <w:b/>
        </w:rPr>
        <w:t>Variables and Parameters</w:t>
      </w:r>
      <w:r>
        <w:t xml:space="preserve"> list in the upper lef</w:t>
      </w:r>
      <w:r w:rsidR="00791A95">
        <w:t xml:space="preserve">t hand corner into the </w:t>
      </w:r>
      <w:r w:rsidR="00791A95" w:rsidRPr="00791A95">
        <w:rPr>
          <w:b/>
        </w:rPr>
        <w:t>Expression</w:t>
      </w:r>
      <w:r w:rsidR="00791A95">
        <w:t xml:space="preserve"> box, and click </w:t>
      </w:r>
      <w:r w:rsidR="00791A95" w:rsidRPr="00791A95">
        <w:rPr>
          <w:b/>
        </w:rPr>
        <w:t>Evaluate Expression</w:t>
      </w:r>
      <w:r w:rsidR="00791A95">
        <w:t xml:space="preserve"> </w:t>
      </w:r>
      <w:r>
        <w:t>to see the defaul</w:t>
      </w:r>
      <w:r w:rsidR="00791A95">
        <w:t xml:space="preserve">t value of the variable in the </w:t>
      </w:r>
      <w:r w:rsidR="00791A95" w:rsidRPr="00791A95">
        <w:rPr>
          <w:b/>
        </w:rPr>
        <w:t>Evaluated value</w:t>
      </w:r>
      <w:r w:rsidR="00791A95">
        <w:t xml:space="preserve"> box</w:t>
      </w:r>
      <w:r>
        <w:t>.</w:t>
      </w:r>
    </w:p>
    <w:p w14:paraId="16C15147" w14:textId="77777777" w:rsidR="008309E6" w:rsidRPr="00CF6B1A" w:rsidRDefault="008309E6" w:rsidP="008309E6">
      <w:r>
        <w:rPr>
          <w:noProof/>
        </w:rPr>
        <w:lastRenderedPageBreak/>
        <w:drawing>
          <wp:inline distT="0" distB="0" distL="0" distR="0" wp14:anchorId="5A17C2F1" wp14:editId="5C9E7536">
            <wp:extent cx="5756910" cy="32518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3251835"/>
                    </a:xfrm>
                    <a:prstGeom prst="rect">
                      <a:avLst/>
                    </a:prstGeom>
                    <a:noFill/>
                    <a:ln>
                      <a:noFill/>
                    </a:ln>
                  </pic:spPr>
                </pic:pic>
              </a:graphicData>
            </a:graphic>
          </wp:inline>
        </w:drawing>
      </w:r>
    </w:p>
    <w:p w14:paraId="1157DCC6" w14:textId="0896E786" w:rsidR="008309E6" w:rsidRPr="00CF6B1A" w:rsidRDefault="00791A95" w:rsidP="008309E6">
      <w:pPr>
        <w:pStyle w:val="ListParagraph"/>
        <w:numPr>
          <w:ilvl w:val="0"/>
          <w:numId w:val="38"/>
        </w:numPr>
        <w:spacing w:after="160" w:line="259" w:lineRule="auto"/>
      </w:pPr>
      <w:r>
        <w:t xml:space="preserve">Click </w:t>
      </w:r>
      <w:r w:rsidRPr="00791A95">
        <w:rPr>
          <w:b/>
        </w:rPr>
        <w:t>OK</w:t>
      </w:r>
      <w:r>
        <w:t xml:space="preserve"> on the Expression Builder and </w:t>
      </w:r>
      <w:r w:rsidR="008309E6" w:rsidRPr="00791A95">
        <w:rPr>
          <w:b/>
        </w:rPr>
        <w:t>Property Expressions Editor</w:t>
      </w:r>
      <w:r w:rsidR="008309E6">
        <w:t xml:space="preserve"> dialog boxes </w:t>
      </w:r>
      <w:r>
        <w:t>to save the configuration</w:t>
      </w:r>
      <w:r w:rsidR="008309E6">
        <w:t>. In this configuration, the value for the properties will be set at runtime to minimize the</w:t>
      </w:r>
      <w:r>
        <w:t xml:space="preserve"> chances of spooling </w:t>
      </w:r>
      <w:r w:rsidR="008309E6">
        <w:t>BLOB data to disks.</w:t>
      </w:r>
    </w:p>
    <w:p w14:paraId="44AD6EE2" w14:textId="77777777" w:rsidR="00351A0E" w:rsidRDefault="00351A0E" w:rsidP="00351A0E"/>
    <w:p w14:paraId="4C839D9B" w14:textId="05FDF1DC" w:rsidR="00351A0E" w:rsidRDefault="00351A0E" w:rsidP="00351A0E">
      <w:pPr>
        <w:pStyle w:val="Heading2"/>
      </w:pPr>
      <w:bookmarkStart w:id="50" w:name="_Toc343802874"/>
      <w:r>
        <w:t xml:space="preserve">Using New Features in SSIS 2012 to Monitor Performance </w:t>
      </w:r>
      <w:proofErr w:type="gramStart"/>
      <w:r w:rsidR="004D37D0">
        <w:t>Across</w:t>
      </w:r>
      <w:proofErr w:type="gramEnd"/>
      <w:r>
        <w:t xml:space="preserve"> a Distributed System</w:t>
      </w:r>
      <w:bookmarkEnd w:id="50"/>
    </w:p>
    <w:p w14:paraId="7042246A" w14:textId="77777777" w:rsidR="00D0123D" w:rsidRDefault="00970EBD" w:rsidP="00744DCC">
      <w:r>
        <w:t xml:space="preserve">There are new features available in SQL Server </w:t>
      </w:r>
      <w:r w:rsidR="00D0123D">
        <w:t>2012</w:t>
      </w:r>
      <w:r>
        <w:t xml:space="preserve"> for monitoring performance of </w:t>
      </w:r>
      <w:r w:rsidR="00D0123D">
        <w:t xml:space="preserve">Integration Services (SSIS) projects that you deploy to the SSIS server. </w:t>
      </w:r>
      <w:r w:rsidR="001C3742">
        <w:t xml:space="preserve"> You can log run-time</w:t>
      </w:r>
      <w:r w:rsidR="00BC3627">
        <w:t xml:space="preserve"> performance</w:t>
      </w:r>
      <w:r w:rsidR="001C3742">
        <w:t xml:space="preserve"> information </w:t>
      </w:r>
      <w:r w:rsidR="00BC3627">
        <w:t>for</w:t>
      </w:r>
      <w:r w:rsidR="001C3742">
        <w:t xml:space="preserve"> a package execution, view package execution statistics, </w:t>
      </w:r>
      <w:r w:rsidR="00DE789B">
        <w:t xml:space="preserve">and </w:t>
      </w:r>
      <w:r w:rsidR="001C3742">
        <w:t xml:space="preserve">monitor </w:t>
      </w:r>
      <w:r w:rsidR="00DE789B">
        <w:t xml:space="preserve">package data flow. </w:t>
      </w:r>
      <w:r w:rsidR="001C3742">
        <w:t xml:space="preserve"> </w:t>
      </w:r>
    </w:p>
    <w:p w14:paraId="347BDFEF" w14:textId="77777777" w:rsidR="00BC3627" w:rsidRDefault="00BC3627" w:rsidP="00BC3627">
      <w:pPr>
        <w:pStyle w:val="Heading3"/>
      </w:pPr>
      <w:bookmarkStart w:id="51" w:name="_Log_Performance_Statistics"/>
      <w:bookmarkStart w:id="52" w:name="_Toc343802875"/>
      <w:bookmarkEnd w:id="51"/>
      <w:r>
        <w:t>Log Performance Statistics</w:t>
      </w:r>
      <w:bookmarkEnd w:id="52"/>
    </w:p>
    <w:p w14:paraId="0F4A9D2F" w14:textId="77777777" w:rsidR="009D550E" w:rsidRDefault="009D550E" w:rsidP="00744DCC">
      <w:r>
        <w:t>You specify the scope of information that is logged during a package execution</w:t>
      </w:r>
      <w:r w:rsidR="00970EBD">
        <w:t xml:space="preserve"> </w:t>
      </w:r>
      <w:r>
        <w:t>by selecting one of the following logging levels.</w:t>
      </w:r>
      <w:r w:rsidR="00BC3627">
        <w:t xml:space="preserve">  To log perf</w:t>
      </w:r>
      <w:r w:rsidR="001C40D3">
        <w:t>ormance statistics, select the p</w:t>
      </w:r>
      <w:r w:rsidR="00BC3627">
        <w:t xml:space="preserve">erformance </w:t>
      </w:r>
      <w:r w:rsidR="001C40D3">
        <w:t>or the v</w:t>
      </w:r>
      <w:r w:rsidR="00BC3627">
        <w:t>erbose logging levels.</w:t>
      </w:r>
    </w:p>
    <w:tbl>
      <w:tblPr>
        <w:tblStyle w:val="TableGrid"/>
        <w:tblW w:w="0" w:type="auto"/>
        <w:tblLook w:val="04A0" w:firstRow="1" w:lastRow="0" w:firstColumn="1" w:lastColumn="0" w:noHBand="0" w:noVBand="1"/>
      </w:tblPr>
      <w:tblGrid>
        <w:gridCol w:w="1582"/>
        <w:gridCol w:w="1046"/>
        <w:gridCol w:w="6948"/>
      </w:tblGrid>
      <w:tr w:rsidR="00042564" w:rsidRPr="00866A5B" w14:paraId="3FD88350" w14:textId="77777777" w:rsidTr="00042564">
        <w:tc>
          <w:tcPr>
            <w:tcW w:w="1582" w:type="dxa"/>
            <w:shd w:val="clear" w:color="auto" w:fill="F2F2F2" w:themeFill="background1" w:themeFillShade="F2"/>
          </w:tcPr>
          <w:p w14:paraId="3C7CC0E2" w14:textId="77777777" w:rsidR="00042564" w:rsidRPr="00866A5B" w:rsidRDefault="00042564" w:rsidP="00744DCC">
            <w:pPr>
              <w:rPr>
                <w:b/>
              </w:rPr>
            </w:pPr>
            <w:r w:rsidRPr="00866A5B">
              <w:rPr>
                <w:b/>
              </w:rPr>
              <w:t>Logging Level</w:t>
            </w:r>
          </w:p>
        </w:tc>
        <w:tc>
          <w:tcPr>
            <w:tcW w:w="1046" w:type="dxa"/>
            <w:shd w:val="clear" w:color="auto" w:fill="F2F2F2" w:themeFill="background1" w:themeFillShade="F2"/>
          </w:tcPr>
          <w:p w14:paraId="6F2E6D3A" w14:textId="2AA38DD9" w:rsidR="00042564" w:rsidRPr="00866A5B" w:rsidRDefault="00042564" w:rsidP="00744DCC">
            <w:pPr>
              <w:rPr>
                <w:b/>
              </w:rPr>
            </w:pPr>
            <w:r>
              <w:rPr>
                <w:b/>
              </w:rPr>
              <w:t>Value</w:t>
            </w:r>
          </w:p>
        </w:tc>
        <w:tc>
          <w:tcPr>
            <w:tcW w:w="6948" w:type="dxa"/>
            <w:shd w:val="clear" w:color="auto" w:fill="F2F2F2" w:themeFill="background1" w:themeFillShade="F2"/>
          </w:tcPr>
          <w:p w14:paraId="19006968" w14:textId="7B546187" w:rsidR="00042564" w:rsidRPr="00866A5B" w:rsidRDefault="00042564" w:rsidP="00744DCC">
            <w:pPr>
              <w:rPr>
                <w:b/>
              </w:rPr>
            </w:pPr>
            <w:r w:rsidRPr="00866A5B">
              <w:rPr>
                <w:b/>
              </w:rPr>
              <w:t>Description</w:t>
            </w:r>
          </w:p>
        </w:tc>
      </w:tr>
      <w:tr w:rsidR="00042564" w14:paraId="42B4FBDE" w14:textId="77777777" w:rsidTr="00042564">
        <w:tc>
          <w:tcPr>
            <w:tcW w:w="1582" w:type="dxa"/>
          </w:tcPr>
          <w:p w14:paraId="7032674E" w14:textId="77777777" w:rsidR="00042564" w:rsidRDefault="00042564" w:rsidP="00744DCC">
            <w:r>
              <w:t>None</w:t>
            </w:r>
          </w:p>
        </w:tc>
        <w:tc>
          <w:tcPr>
            <w:tcW w:w="1046" w:type="dxa"/>
          </w:tcPr>
          <w:p w14:paraId="0FA9AB7D" w14:textId="5F85768D" w:rsidR="00042564" w:rsidRPr="00A342B5" w:rsidRDefault="00042564" w:rsidP="00744DCC">
            <w:r>
              <w:t>0</w:t>
            </w:r>
          </w:p>
        </w:tc>
        <w:tc>
          <w:tcPr>
            <w:tcW w:w="6948" w:type="dxa"/>
          </w:tcPr>
          <w:p w14:paraId="58B213F8" w14:textId="63214D91" w:rsidR="00042564" w:rsidRDefault="00042564" w:rsidP="00744DCC">
            <w:r w:rsidRPr="00A342B5">
              <w:t>Logging is turned off. Only the package execution status is logged.</w:t>
            </w:r>
          </w:p>
        </w:tc>
      </w:tr>
      <w:tr w:rsidR="00042564" w14:paraId="3B9C5818" w14:textId="77777777" w:rsidTr="00042564">
        <w:tc>
          <w:tcPr>
            <w:tcW w:w="1582" w:type="dxa"/>
          </w:tcPr>
          <w:p w14:paraId="342F4745" w14:textId="77777777" w:rsidR="00042564" w:rsidRDefault="00042564" w:rsidP="00744DCC">
            <w:r>
              <w:t>Basic</w:t>
            </w:r>
          </w:p>
        </w:tc>
        <w:tc>
          <w:tcPr>
            <w:tcW w:w="1046" w:type="dxa"/>
          </w:tcPr>
          <w:p w14:paraId="46F091C8" w14:textId="1E21EC52" w:rsidR="00042564" w:rsidRPr="00A342B5" w:rsidRDefault="00042564" w:rsidP="00A342B5">
            <w:pPr>
              <w:spacing w:before="15" w:after="60"/>
            </w:pPr>
            <w:r>
              <w:t>1</w:t>
            </w:r>
          </w:p>
        </w:tc>
        <w:tc>
          <w:tcPr>
            <w:tcW w:w="6948" w:type="dxa"/>
          </w:tcPr>
          <w:p w14:paraId="14CDF0D2" w14:textId="7B249EE4" w:rsidR="00042564" w:rsidRDefault="00042564" w:rsidP="00A342B5">
            <w:pPr>
              <w:spacing w:before="15" w:after="60"/>
            </w:pPr>
            <w:r w:rsidRPr="00A342B5">
              <w:t>All events are logged, except custom and diagnostic events. This is the default value.</w:t>
            </w:r>
          </w:p>
        </w:tc>
      </w:tr>
      <w:tr w:rsidR="00042564" w14:paraId="58DCCC7E" w14:textId="77777777" w:rsidTr="00042564">
        <w:tc>
          <w:tcPr>
            <w:tcW w:w="1582" w:type="dxa"/>
          </w:tcPr>
          <w:p w14:paraId="77EC6635" w14:textId="77777777" w:rsidR="00042564" w:rsidRDefault="00042564" w:rsidP="00744DCC">
            <w:r>
              <w:t>Performance</w:t>
            </w:r>
          </w:p>
        </w:tc>
        <w:tc>
          <w:tcPr>
            <w:tcW w:w="1046" w:type="dxa"/>
          </w:tcPr>
          <w:p w14:paraId="4F8456EF" w14:textId="1673CB40" w:rsidR="00042564" w:rsidRPr="00A342B5" w:rsidRDefault="00042564" w:rsidP="00A342B5">
            <w:pPr>
              <w:spacing w:before="15" w:after="60"/>
            </w:pPr>
            <w:r>
              <w:t>2</w:t>
            </w:r>
          </w:p>
        </w:tc>
        <w:tc>
          <w:tcPr>
            <w:tcW w:w="6948" w:type="dxa"/>
          </w:tcPr>
          <w:p w14:paraId="431A091F" w14:textId="1615705D" w:rsidR="00042564" w:rsidRPr="00A342B5" w:rsidRDefault="00042564" w:rsidP="00A342B5">
            <w:pPr>
              <w:spacing w:before="15" w:after="60"/>
            </w:pPr>
            <w:r w:rsidRPr="00A342B5">
              <w:t xml:space="preserve">Only performance statistics, and </w:t>
            </w:r>
            <w:proofErr w:type="spellStart"/>
            <w:r w:rsidRPr="00A342B5">
              <w:t>OnError</w:t>
            </w:r>
            <w:proofErr w:type="spellEnd"/>
            <w:r w:rsidRPr="00A342B5">
              <w:t xml:space="preserve"> and </w:t>
            </w:r>
            <w:proofErr w:type="spellStart"/>
            <w:r w:rsidRPr="00A342B5">
              <w:t>OnWarning</w:t>
            </w:r>
            <w:proofErr w:type="spellEnd"/>
            <w:r w:rsidRPr="00A342B5">
              <w:t xml:space="preserve"> events, are logged.</w:t>
            </w:r>
          </w:p>
        </w:tc>
      </w:tr>
      <w:tr w:rsidR="00042564" w14:paraId="526BF0ED" w14:textId="77777777" w:rsidTr="00042564">
        <w:tc>
          <w:tcPr>
            <w:tcW w:w="1582" w:type="dxa"/>
          </w:tcPr>
          <w:p w14:paraId="299DDCA2" w14:textId="77777777" w:rsidR="00042564" w:rsidRDefault="00042564" w:rsidP="00744DCC">
            <w:r w:rsidRPr="00A342B5">
              <w:t>Verbose</w:t>
            </w:r>
          </w:p>
        </w:tc>
        <w:tc>
          <w:tcPr>
            <w:tcW w:w="1046" w:type="dxa"/>
          </w:tcPr>
          <w:p w14:paraId="7FA9A81E" w14:textId="73491855" w:rsidR="00042564" w:rsidRPr="00A342B5" w:rsidRDefault="00042564" w:rsidP="00A342B5">
            <w:pPr>
              <w:spacing w:before="15" w:after="60"/>
            </w:pPr>
            <w:r>
              <w:t>3</w:t>
            </w:r>
          </w:p>
        </w:tc>
        <w:tc>
          <w:tcPr>
            <w:tcW w:w="6948" w:type="dxa"/>
          </w:tcPr>
          <w:p w14:paraId="28260B0B" w14:textId="2307DCAD" w:rsidR="00042564" w:rsidRDefault="00042564" w:rsidP="00A342B5">
            <w:pPr>
              <w:spacing w:before="15" w:after="60"/>
            </w:pPr>
            <w:r w:rsidRPr="00A342B5">
              <w:t>All events are logged, including custom and diagnostic events.</w:t>
            </w:r>
          </w:p>
          <w:p w14:paraId="568276D1" w14:textId="77777777" w:rsidR="00042564" w:rsidRDefault="00042564" w:rsidP="00A342B5">
            <w:pPr>
              <w:spacing w:before="15" w:after="60"/>
            </w:pPr>
          </w:p>
          <w:p w14:paraId="66151740" w14:textId="77777777" w:rsidR="00042564" w:rsidRDefault="00042564" w:rsidP="00A342B5">
            <w:pPr>
              <w:spacing w:before="15" w:after="60"/>
            </w:pPr>
            <w:r w:rsidRPr="00A342B5">
              <w:t xml:space="preserve">Integration Services provides a rich set of custom events for writing log </w:t>
            </w:r>
            <w:r w:rsidRPr="00A342B5">
              <w:lastRenderedPageBreak/>
              <w:t>entries for packages and many tasks. You can use these entries to save detailed information about execution progress, results, and problems by recording predefined events or user-defined messages for later analysis.</w:t>
            </w:r>
            <w:r>
              <w:t xml:space="preserve"> </w:t>
            </w:r>
          </w:p>
          <w:p w14:paraId="5229DE98" w14:textId="77777777" w:rsidR="00042564" w:rsidRDefault="00042564" w:rsidP="00A342B5">
            <w:pPr>
              <w:spacing w:before="15" w:after="60"/>
            </w:pPr>
          </w:p>
          <w:p w14:paraId="2B4D6016" w14:textId="77777777" w:rsidR="00042564" w:rsidRPr="00A342B5" w:rsidRDefault="00042564" w:rsidP="00A342B5">
            <w:pPr>
              <w:spacing w:before="15" w:after="60"/>
            </w:pPr>
            <w:r>
              <w:t xml:space="preserve">For more information, see </w:t>
            </w:r>
            <w:hyperlink r:id="rId55" w:history="1">
              <w:r w:rsidRPr="00A342B5">
                <w:rPr>
                  <w:rStyle w:val="Hyperlink"/>
                </w:rPr>
                <w:t>Custom Me</w:t>
              </w:r>
              <w:r w:rsidRPr="00A342B5">
                <w:rPr>
                  <w:rStyle w:val="Hyperlink"/>
                </w:rPr>
                <w:t>s</w:t>
              </w:r>
              <w:r w:rsidRPr="00A342B5">
                <w:rPr>
                  <w:rStyle w:val="Hyperlink"/>
                </w:rPr>
                <w:t>sages for Logging</w:t>
              </w:r>
            </w:hyperlink>
            <w:r>
              <w:t xml:space="preserve"> (</w:t>
            </w:r>
            <w:r w:rsidRPr="00A342B5">
              <w:t>http://msdn.microsoft.com/en-us/library/ms345174.aspx</w:t>
            </w:r>
            <w:r>
              <w:t xml:space="preserve"> )</w:t>
            </w:r>
          </w:p>
        </w:tc>
      </w:tr>
    </w:tbl>
    <w:p w14:paraId="12069223" w14:textId="77777777" w:rsidR="009D550E" w:rsidRDefault="009D550E" w:rsidP="00744DCC"/>
    <w:p w14:paraId="2120FA9F" w14:textId="4AA98127" w:rsidR="00F35300" w:rsidRDefault="00465056" w:rsidP="00744DCC">
      <w:r>
        <w:t xml:space="preserve">You </w:t>
      </w:r>
      <w:r w:rsidR="00E4752E">
        <w:t xml:space="preserve">can </w:t>
      </w:r>
      <w:r w:rsidR="00984E2E">
        <w:t xml:space="preserve">specify the logging level by </w:t>
      </w:r>
      <w:r w:rsidR="0024786D">
        <w:t>doing one or more of the following</w:t>
      </w:r>
      <w:r w:rsidR="004D37D0">
        <w:t xml:space="preserve"> for an instance of a package execution.</w:t>
      </w:r>
    </w:p>
    <w:p w14:paraId="093B5831" w14:textId="3FDDB7E7" w:rsidR="00F35300" w:rsidRDefault="00B06D29" w:rsidP="00852DF3">
      <w:pPr>
        <w:pStyle w:val="ListParagraph"/>
        <w:numPr>
          <w:ilvl w:val="0"/>
          <w:numId w:val="24"/>
        </w:numPr>
      </w:pPr>
      <w:r>
        <w:t xml:space="preserve">Set </w:t>
      </w:r>
      <w:r w:rsidR="0024786D">
        <w:t xml:space="preserve">parameters </w:t>
      </w:r>
      <w:r w:rsidR="004D37D0">
        <w:t xml:space="preserve">for an instance of a package execution </w:t>
      </w:r>
      <w:r w:rsidR="0024786D">
        <w:t xml:space="preserve">by using the </w:t>
      </w:r>
      <w:hyperlink r:id="rId56" w:history="1">
        <w:r w:rsidR="00984E2E" w:rsidRPr="00A03114">
          <w:rPr>
            <w:rStyle w:val="Hyperlink"/>
          </w:rPr>
          <w:t>catalog.set_executi</w:t>
        </w:r>
        <w:r w:rsidR="00984E2E" w:rsidRPr="00A03114">
          <w:rPr>
            <w:rStyle w:val="Hyperlink"/>
          </w:rPr>
          <w:t>o</w:t>
        </w:r>
        <w:r w:rsidR="00984E2E" w:rsidRPr="00A03114">
          <w:rPr>
            <w:rStyle w:val="Hyperlink"/>
          </w:rPr>
          <w:t>n_parameter_val</w:t>
        </w:r>
        <w:r w:rsidR="00E4752E" w:rsidRPr="00A03114">
          <w:rPr>
            <w:rStyle w:val="Hyperlink"/>
          </w:rPr>
          <w:t>ue</w:t>
        </w:r>
      </w:hyperlink>
      <w:r w:rsidR="00D447A9">
        <w:rPr>
          <w:rStyle w:val="Hyperlink"/>
        </w:rPr>
        <w:t xml:space="preserve"> </w:t>
      </w:r>
      <w:r w:rsidR="00E4752E">
        <w:t xml:space="preserve"> </w:t>
      </w:r>
      <w:r w:rsidR="00852DF3">
        <w:t>(</w:t>
      </w:r>
      <w:r w:rsidR="00D447A9" w:rsidRPr="00D447A9">
        <w:t>http://msdn.microsoft.com/en-us/library/ff877990.aspx</w:t>
      </w:r>
      <w:r w:rsidR="00852DF3">
        <w:t>)</w:t>
      </w:r>
      <w:r w:rsidR="00D447A9">
        <w:t xml:space="preserve"> </w:t>
      </w:r>
      <w:r w:rsidR="00E4752E">
        <w:t>stored procedure</w:t>
      </w:r>
    </w:p>
    <w:p w14:paraId="44B30CA5" w14:textId="686BA0E5" w:rsidR="00F35300" w:rsidRDefault="0024786D" w:rsidP="00F35300">
      <w:pPr>
        <w:pStyle w:val="ListParagraph"/>
        <w:numPr>
          <w:ilvl w:val="0"/>
          <w:numId w:val="24"/>
        </w:numPr>
      </w:pPr>
      <w:r>
        <w:t>Configur</w:t>
      </w:r>
      <w:r w:rsidR="006676EE">
        <w:t>e</w:t>
      </w:r>
      <w:r>
        <w:t xml:space="preserve"> </w:t>
      </w:r>
      <w:r w:rsidR="004D37D0">
        <w:t>an instance of a package</w:t>
      </w:r>
      <w:r>
        <w:t xml:space="preserve"> execution by using the </w:t>
      </w:r>
      <w:r w:rsidR="00465056" w:rsidRPr="00F35300">
        <w:rPr>
          <w:b/>
        </w:rPr>
        <w:t>Execute Package</w:t>
      </w:r>
      <w:r w:rsidR="00465056">
        <w:t xml:space="preserve"> dialog box</w:t>
      </w:r>
      <w:r w:rsidR="00E4752E">
        <w:t xml:space="preserve"> </w:t>
      </w:r>
    </w:p>
    <w:p w14:paraId="23F8DC4D" w14:textId="04086F00" w:rsidR="00984E2E" w:rsidRDefault="0024786D" w:rsidP="00F35300">
      <w:pPr>
        <w:pStyle w:val="ListParagraph"/>
        <w:numPr>
          <w:ilvl w:val="0"/>
          <w:numId w:val="24"/>
        </w:numPr>
      </w:pPr>
      <w:r>
        <w:t>Configur</w:t>
      </w:r>
      <w:r w:rsidR="006676EE">
        <w:t>e</w:t>
      </w:r>
      <w:r>
        <w:t xml:space="preserve"> a SQL Server Agent job for a package execution by using the </w:t>
      </w:r>
      <w:r w:rsidR="00E4752E" w:rsidRPr="00F35300">
        <w:rPr>
          <w:b/>
        </w:rPr>
        <w:t>New Job Step</w:t>
      </w:r>
      <w:r w:rsidR="00E4752E">
        <w:t xml:space="preserve"> dialog box </w:t>
      </w:r>
    </w:p>
    <w:p w14:paraId="1D283EF5" w14:textId="77777777" w:rsidR="00E4752E" w:rsidRPr="005C7EF4" w:rsidRDefault="00E4752E" w:rsidP="00744DCC">
      <w:pPr>
        <w:rPr>
          <w:b/>
        </w:rPr>
      </w:pPr>
      <w:r w:rsidRPr="005C7EF4">
        <w:rPr>
          <w:b/>
        </w:rPr>
        <w:t>To set the logging level by using the Execute Package dialog box</w:t>
      </w:r>
    </w:p>
    <w:p w14:paraId="2C03ED56" w14:textId="77777777" w:rsidR="00E4752E" w:rsidRDefault="00E4752E" w:rsidP="00E4752E">
      <w:pPr>
        <w:pStyle w:val="ListParagraph"/>
        <w:numPr>
          <w:ilvl w:val="0"/>
          <w:numId w:val="23"/>
        </w:numPr>
      </w:pPr>
      <w:r>
        <w:t>In SQL Server Management Studio, navigate to the package in Object Explorer.</w:t>
      </w:r>
    </w:p>
    <w:p w14:paraId="2DB4B5CA" w14:textId="77777777" w:rsidR="00E4752E" w:rsidRDefault="00E4752E" w:rsidP="00E4752E">
      <w:pPr>
        <w:pStyle w:val="ListParagraph"/>
        <w:numPr>
          <w:ilvl w:val="0"/>
          <w:numId w:val="23"/>
        </w:numPr>
      </w:pPr>
      <w:r>
        <w:t xml:space="preserve">Right-click the package and select </w:t>
      </w:r>
      <w:r w:rsidRPr="0024786D">
        <w:rPr>
          <w:b/>
        </w:rPr>
        <w:t>Execute</w:t>
      </w:r>
      <w:r>
        <w:t>.</w:t>
      </w:r>
    </w:p>
    <w:p w14:paraId="08AECD0B" w14:textId="77777777" w:rsidR="00E4752E" w:rsidRDefault="00E4752E" w:rsidP="00E4752E">
      <w:pPr>
        <w:pStyle w:val="ListParagraph"/>
        <w:numPr>
          <w:ilvl w:val="0"/>
          <w:numId w:val="23"/>
        </w:numPr>
      </w:pPr>
      <w:r>
        <w:t xml:space="preserve">Select the </w:t>
      </w:r>
      <w:r w:rsidRPr="0024786D">
        <w:rPr>
          <w:b/>
        </w:rPr>
        <w:t>Advanced</w:t>
      </w:r>
      <w:r>
        <w:t xml:space="preserve"> tab.</w:t>
      </w:r>
    </w:p>
    <w:p w14:paraId="34FCDD7D" w14:textId="77777777" w:rsidR="00E4752E" w:rsidRDefault="00E4752E" w:rsidP="00E4752E">
      <w:pPr>
        <w:pStyle w:val="ListParagraph"/>
        <w:numPr>
          <w:ilvl w:val="0"/>
          <w:numId w:val="23"/>
        </w:numPr>
      </w:pPr>
      <w:r>
        <w:t xml:space="preserve">Under </w:t>
      </w:r>
      <w:r w:rsidRPr="0024786D">
        <w:rPr>
          <w:b/>
        </w:rPr>
        <w:t>Logging level</w:t>
      </w:r>
      <w:r w:rsidR="0024786D">
        <w:t xml:space="preserve">, select the logging level. </w:t>
      </w:r>
    </w:p>
    <w:p w14:paraId="63C9CA9E" w14:textId="77777777" w:rsidR="0024786D" w:rsidRPr="005C7EF4" w:rsidRDefault="0024786D" w:rsidP="0024786D">
      <w:pPr>
        <w:rPr>
          <w:b/>
        </w:rPr>
      </w:pPr>
      <w:r w:rsidRPr="005C7EF4">
        <w:rPr>
          <w:b/>
        </w:rPr>
        <w:t xml:space="preserve">To set the logging level </w:t>
      </w:r>
      <w:r w:rsidR="005C7EF4" w:rsidRPr="005C7EF4">
        <w:rPr>
          <w:b/>
        </w:rPr>
        <w:t>by using the New Job Step dialog box</w:t>
      </w:r>
    </w:p>
    <w:p w14:paraId="4F6EF0CE" w14:textId="77777777" w:rsidR="005C7EF4" w:rsidRDefault="00BD2F50" w:rsidP="00505768">
      <w:pPr>
        <w:pStyle w:val="ListParagraph"/>
        <w:numPr>
          <w:ilvl w:val="0"/>
          <w:numId w:val="25"/>
        </w:numPr>
      </w:pPr>
      <w:r>
        <w:t xml:space="preserve">Create a new job by expanding the </w:t>
      </w:r>
      <w:r w:rsidRPr="008347DE">
        <w:rPr>
          <w:b/>
        </w:rPr>
        <w:t>SQL Server Agent</w:t>
      </w:r>
      <w:r>
        <w:t xml:space="preserve"> node in Object Explorer,</w:t>
      </w:r>
      <w:r w:rsidR="008347DE">
        <w:t xml:space="preserve"> right-clicking </w:t>
      </w:r>
      <w:r w:rsidR="008347DE" w:rsidRPr="008347DE">
        <w:rPr>
          <w:b/>
        </w:rPr>
        <w:t>Jobs</w:t>
      </w:r>
      <w:r w:rsidR="008347DE">
        <w:t>,</w:t>
      </w:r>
      <w:r>
        <w:t xml:space="preserve"> and then clicking </w:t>
      </w:r>
      <w:r w:rsidRPr="008347DE">
        <w:rPr>
          <w:b/>
        </w:rPr>
        <w:t>New Job</w:t>
      </w:r>
      <w:r>
        <w:t xml:space="preserve">. </w:t>
      </w:r>
    </w:p>
    <w:p w14:paraId="6E18EDC5" w14:textId="77777777" w:rsidR="00BD2F50" w:rsidRDefault="005624F2" w:rsidP="005624F2">
      <w:pPr>
        <w:ind w:left="720"/>
      </w:pPr>
      <w:r>
        <w:t>-</w:t>
      </w:r>
      <w:proofErr w:type="gramStart"/>
      <w:r>
        <w:t>or</w:t>
      </w:r>
      <w:proofErr w:type="gramEnd"/>
      <w:r>
        <w:t>-</w:t>
      </w:r>
    </w:p>
    <w:p w14:paraId="4D667DBA" w14:textId="77777777" w:rsidR="005624F2" w:rsidRDefault="008347DE" w:rsidP="005624F2">
      <w:pPr>
        <w:ind w:left="720"/>
      </w:pPr>
      <w:r>
        <w:t xml:space="preserve">Modify an existing job by expanding the </w:t>
      </w:r>
      <w:r w:rsidRPr="008347DE">
        <w:rPr>
          <w:b/>
        </w:rPr>
        <w:t>SQL Server Agent</w:t>
      </w:r>
      <w:r>
        <w:t xml:space="preserve"> node, r</w:t>
      </w:r>
      <w:r w:rsidR="005624F2">
        <w:t>ight-click</w:t>
      </w:r>
      <w:r>
        <w:t>ing</w:t>
      </w:r>
      <w:r w:rsidR="005624F2">
        <w:t xml:space="preserve"> an existing job, and then click</w:t>
      </w:r>
      <w:r>
        <w:t>ing</w:t>
      </w:r>
      <w:r w:rsidR="005624F2">
        <w:t xml:space="preserve"> </w:t>
      </w:r>
      <w:r w:rsidR="005624F2" w:rsidRPr="008347DE">
        <w:rPr>
          <w:b/>
        </w:rPr>
        <w:t>Properties</w:t>
      </w:r>
      <w:r w:rsidR="005624F2">
        <w:t>.</w:t>
      </w:r>
    </w:p>
    <w:p w14:paraId="6FF21645" w14:textId="77777777" w:rsidR="005624F2" w:rsidRDefault="005624F2" w:rsidP="005624F2">
      <w:pPr>
        <w:pStyle w:val="ListParagraph"/>
        <w:numPr>
          <w:ilvl w:val="0"/>
          <w:numId w:val="25"/>
        </w:numPr>
      </w:pPr>
      <w:r>
        <w:t xml:space="preserve">Click </w:t>
      </w:r>
      <w:r w:rsidRPr="008347DE">
        <w:rPr>
          <w:b/>
        </w:rPr>
        <w:t>Steps</w:t>
      </w:r>
      <w:r>
        <w:t xml:space="preserve"> in the left-hand pane, and then click </w:t>
      </w:r>
      <w:r w:rsidRPr="008347DE">
        <w:rPr>
          <w:b/>
        </w:rPr>
        <w:t>New</w:t>
      </w:r>
      <w:r>
        <w:t xml:space="preserve"> to open the </w:t>
      </w:r>
      <w:r w:rsidRPr="008347DE">
        <w:rPr>
          <w:b/>
        </w:rPr>
        <w:t>New Job Step</w:t>
      </w:r>
      <w:r>
        <w:t xml:space="preserve"> dialog box.</w:t>
      </w:r>
    </w:p>
    <w:p w14:paraId="354D3CC5" w14:textId="77777777" w:rsidR="005624F2" w:rsidRDefault="005624F2" w:rsidP="005624F2">
      <w:pPr>
        <w:pStyle w:val="ListParagraph"/>
        <w:numPr>
          <w:ilvl w:val="0"/>
          <w:numId w:val="25"/>
        </w:numPr>
      </w:pPr>
      <w:r>
        <w:t xml:space="preserve">Select </w:t>
      </w:r>
      <w:r w:rsidRPr="008347DE">
        <w:rPr>
          <w:b/>
        </w:rPr>
        <w:t>SQL Server Integration Services Package</w:t>
      </w:r>
      <w:r>
        <w:t xml:space="preserve"> in the </w:t>
      </w:r>
      <w:r w:rsidRPr="008347DE">
        <w:rPr>
          <w:b/>
        </w:rPr>
        <w:t>Type</w:t>
      </w:r>
      <w:r>
        <w:t xml:space="preserve"> list box.</w:t>
      </w:r>
    </w:p>
    <w:p w14:paraId="6F211406" w14:textId="77777777" w:rsidR="005624F2" w:rsidRDefault="005624F2" w:rsidP="005624F2">
      <w:pPr>
        <w:pStyle w:val="ListParagraph"/>
        <w:numPr>
          <w:ilvl w:val="0"/>
          <w:numId w:val="25"/>
        </w:numPr>
      </w:pPr>
      <w:r>
        <w:t xml:space="preserve">In the </w:t>
      </w:r>
      <w:r w:rsidRPr="008347DE">
        <w:rPr>
          <w:b/>
        </w:rPr>
        <w:t>Package</w:t>
      </w:r>
      <w:r>
        <w:t xml:space="preserve"> tab, select </w:t>
      </w:r>
      <w:r w:rsidRPr="008347DE">
        <w:rPr>
          <w:b/>
        </w:rPr>
        <w:t>SSIS Catalog</w:t>
      </w:r>
      <w:r>
        <w:t xml:space="preserve"> in the </w:t>
      </w:r>
      <w:r w:rsidRPr="008347DE">
        <w:rPr>
          <w:b/>
        </w:rPr>
        <w:t>Package source</w:t>
      </w:r>
      <w:r>
        <w:t xml:space="preserve"> list box, specify the server, </w:t>
      </w:r>
      <w:proofErr w:type="gramStart"/>
      <w:r>
        <w:t>and  then</w:t>
      </w:r>
      <w:proofErr w:type="gramEnd"/>
      <w:r>
        <w:t xml:space="preserve"> enter the package </w:t>
      </w:r>
      <w:r w:rsidR="008347DE">
        <w:t xml:space="preserve">path </w:t>
      </w:r>
      <w:r>
        <w:t xml:space="preserve">in the </w:t>
      </w:r>
      <w:r w:rsidRPr="008347DE">
        <w:rPr>
          <w:b/>
        </w:rPr>
        <w:t>Package</w:t>
      </w:r>
      <w:r>
        <w:t xml:space="preserve"> box.</w:t>
      </w:r>
    </w:p>
    <w:p w14:paraId="630A2ECD" w14:textId="77777777" w:rsidR="005624F2" w:rsidRDefault="005624F2" w:rsidP="005624F2">
      <w:pPr>
        <w:pStyle w:val="ListParagraph"/>
        <w:numPr>
          <w:ilvl w:val="0"/>
          <w:numId w:val="25"/>
        </w:numPr>
      </w:pPr>
      <w:r>
        <w:t xml:space="preserve">On the </w:t>
      </w:r>
      <w:r w:rsidRPr="008347DE">
        <w:rPr>
          <w:b/>
        </w:rPr>
        <w:t>Configuration</w:t>
      </w:r>
      <w:r>
        <w:t xml:space="preserve"> tab, click </w:t>
      </w:r>
      <w:r w:rsidRPr="008347DE">
        <w:rPr>
          <w:b/>
        </w:rPr>
        <w:t>Advanced</w:t>
      </w:r>
      <w:r>
        <w:t xml:space="preserve">, and then select a logging level in the </w:t>
      </w:r>
      <w:r w:rsidRPr="008347DE">
        <w:rPr>
          <w:b/>
        </w:rPr>
        <w:t>Logging Level</w:t>
      </w:r>
      <w:r>
        <w:t xml:space="preserve"> list box.</w:t>
      </w:r>
    </w:p>
    <w:p w14:paraId="18B25BA5" w14:textId="0B9094E9" w:rsidR="005624F2" w:rsidRDefault="005624F2" w:rsidP="005624F2">
      <w:pPr>
        <w:pStyle w:val="ListParagraph"/>
        <w:numPr>
          <w:ilvl w:val="0"/>
          <w:numId w:val="25"/>
        </w:numPr>
      </w:pPr>
      <w:r>
        <w:t xml:space="preserve">Finish configuring </w:t>
      </w:r>
      <w:r w:rsidR="008347DE">
        <w:t xml:space="preserve">the job </w:t>
      </w:r>
      <w:r w:rsidR="00964D9F">
        <w:t xml:space="preserve">step </w:t>
      </w:r>
      <w:r w:rsidR="008347DE">
        <w:t>and save your changes.</w:t>
      </w:r>
    </w:p>
    <w:p w14:paraId="0D72955F" w14:textId="4B8A02F6" w:rsidR="00505768" w:rsidRDefault="00505768" w:rsidP="0024786D">
      <w:r>
        <w:t xml:space="preserve">To set the logging level by using the </w:t>
      </w:r>
      <w:proofErr w:type="spellStart"/>
      <w:r>
        <w:t>catalog.set_execution_parameter_value</w:t>
      </w:r>
      <w:proofErr w:type="spellEnd"/>
      <w:r>
        <w:t xml:space="preserve"> stored procedure, set </w:t>
      </w:r>
      <w:proofErr w:type="spellStart"/>
      <w:r>
        <w:t>parameter_name</w:t>
      </w:r>
      <w:proofErr w:type="spellEnd"/>
      <w:r>
        <w:t xml:space="preserve"> to LOGGING_LEVEL and set </w:t>
      </w:r>
      <w:proofErr w:type="spellStart"/>
      <w:r>
        <w:t>parameter_value</w:t>
      </w:r>
      <w:proofErr w:type="spellEnd"/>
      <w:r w:rsidR="00B83417">
        <w:t xml:space="preserve"> to </w:t>
      </w:r>
      <w:r w:rsidR="00947585">
        <w:t xml:space="preserve">the value for </w:t>
      </w:r>
      <w:r w:rsidR="00B83417">
        <w:t>performance or verbose.  T</w:t>
      </w:r>
      <w:r>
        <w:t xml:space="preserve">he </w:t>
      </w:r>
      <w:r w:rsidR="00B83417">
        <w:t xml:space="preserve">following example creates an instance of an execution for the </w:t>
      </w:r>
      <w:proofErr w:type="spellStart"/>
      <w:r w:rsidR="00042564">
        <w:t>Package.dtsx</w:t>
      </w:r>
      <w:proofErr w:type="spellEnd"/>
      <w:r w:rsidR="00042564">
        <w:t xml:space="preserve"> package and sets the </w:t>
      </w:r>
      <w:r w:rsidR="00042564">
        <w:lastRenderedPageBreak/>
        <w:t xml:space="preserve">logging level to 2. The package is contained in the </w:t>
      </w:r>
      <w:proofErr w:type="spellStart"/>
      <w:r w:rsidR="00042564">
        <w:t>SSISPackages</w:t>
      </w:r>
      <w:proofErr w:type="spellEnd"/>
      <w:r w:rsidR="00042564">
        <w:t xml:space="preserve"> project, and the project is in the Packages folder.</w:t>
      </w:r>
    </w:p>
    <w:p w14:paraId="012D1A23" w14:textId="77777777" w:rsidR="00042564" w:rsidRPr="005F2251" w:rsidRDefault="00042564" w:rsidP="00042564">
      <w:pPr>
        <w:autoSpaceDE w:val="0"/>
        <w:autoSpaceDN w:val="0"/>
        <w:adjustRightInd w:val="0"/>
        <w:spacing w:after="0" w:line="240" w:lineRule="auto"/>
        <w:rPr>
          <w:rFonts w:ascii="Courier New" w:hAnsi="Courier New" w:cs="Courier New"/>
        </w:rPr>
      </w:pPr>
      <w:r w:rsidRPr="005F2251">
        <w:rPr>
          <w:rFonts w:ascii="Courier New" w:hAnsi="Courier New" w:cs="Courier New"/>
        </w:rPr>
        <w:t>Declare @</w:t>
      </w:r>
      <w:proofErr w:type="spellStart"/>
      <w:r w:rsidRPr="005F2251">
        <w:rPr>
          <w:rFonts w:ascii="Courier New" w:hAnsi="Courier New" w:cs="Courier New"/>
        </w:rPr>
        <w:t>execution_id</w:t>
      </w:r>
      <w:proofErr w:type="spellEnd"/>
      <w:r w:rsidRPr="005F2251">
        <w:rPr>
          <w:rFonts w:ascii="Courier New" w:hAnsi="Courier New" w:cs="Courier New"/>
        </w:rPr>
        <w:t xml:space="preserve"> </w:t>
      </w:r>
      <w:proofErr w:type="spellStart"/>
      <w:r w:rsidRPr="005F2251">
        <w:rPr>
          <w:rFonts w:ascii="Courier New" w:hAnsi="Courier New" w:cs="Courier New"/>
        </w:rPr>
        <w:t>bigint</w:t>
      </w:r>
      <w:proofErr w:type="spellEnd"/>
    </w:p>
    <w:p w14:paraId="3A507101" w14:textId="77777777" w:rsidR="00042564" w:rsidRPr="005F2251" w:rsidRDefault="00042564" w:rsidP="00042564">
      <w:pPr>
        <w:autoSpaceDE w:val="0"/>
        <w:autoSpaceDN w:val="0"/>
        <w:adjustRightInd w:val="0"/>
        <w:spacing w:after="0" w:line="240" w:lineRule="auto"/>
        <w:rPr>
          <w:rFonts w:ascii="Courier New" w:hAnsi="Courier New" w:cs="Courier New"/>
        </w:rPr>
      </w:pPr>
    </w:p>
    <w:p w14:paraId="3B0C075C" w14:textId="77777777" w:rsidR="00042564" w:rsidRPr="005F2251" w:rsidRDefault="00042564" w:rsidP="005F2251">
      <w:pPr>
        <w:autoSpaceDE w:val="0"/>
        <w:autoSpaceDN w:val="0"/>
        <w:adjustRightInd w:val="0"/>
        <w:spacing w:after="100" w:line="240" w:lineRule="auto"/>
        <w:rPr>
          <w:rFonts w:ascii="Courier New" w:hAnsi="Courier New" w:cs="Courier New"/>
        </w:rPr>
      </w:pPr>
      <w:proofErr w:type="gramStart"/>
      <w:r w:rsidRPr="005F2251">
        <w:rPr>
          <w:rFonts w:ascii="Courier New" w:hAnsi="Courier New" w:cs="Courier New"/>
        </w:rPr>
        <w:t>exec</w:t>
      </w:r>
      <w:proofErr w:type="gramEnd"/>
      <w:r w:rsidRPr="005F2251">
        <w:rPr>
          <w:rFonts w:ascii="Courier New" w:hAnsi="Courier New" w:cs="Courier New"/>
        </w:rPr>
        <w:t xml:space="preserve"> </w:t>
      </w:r>
      <w:proofErr w:type="spellStart"/>
      <w:r w:rsidRPr="005F2251">
        <w:rPr>
          <w:rFonts w:ascii="Courier New" w:hAnsi="Courier New" w:cs="Courier New"/>
        </w:rPr>
        <w:t>catalog.create_execution</w:t>
      </w:r>
      <w:proofErr w:type="spellEnd"/>
      <w:r w:rsidRPr="005F2251">
        <w:rPr>
          <w:rFonts w:ascii="Courier New" w:hAnsi="Courier New" w:cs="Courier New"/>
        </w:rPr>
        <w:t xml:space="preserve"> 'Packages', '</w:t>
      </w:r>
      <w:proofErr w:type="spellStart"/>
      <w:r w:rsidRPr="005F2251">
        <w:rPr>
          <w:rFonts w:ascii="Courier New" w:hAnsi="Courier New" w:cs="Courier New"/>
        </w:rPr>
        <w:t>SSISPackages</w:t>
      </w:r>
      <w:proofErr w:type="spellEnd"/>
      <w:r w:rsidRPr="005F2251">
        <w:rPr>
          <w:rFonts w:ascii="Courier New" w:hAnsi="Courier New" w:cs="Courier New"/>
        </w:rPr>
        <w:t>', '</w:t>
      </w:r>
      <w:proofErr w:type="spellStart"/>
      <w:r w:rsidRPr="005F2251">
        <w:rPr>
          <w:rFonts w:ascii="Courier New" w:hAnsi="Courier New" w:cs="Courier New"/>
        </w:rPr>
        <w:t>Package.dtsx</w:t>
      </w:r>
      <w:proofErr w:type="spellEnd"/>
      <w:r w:rsidRPr="005F2251">
        <w:rPr>
          <w:rFonts w:ascii="Courier New" w:hAnsi="Courier New" w:cs="Courier New"/>
        </w:rPr>
        <w:t>', NULL, 1, @</w:t>
      </w:r>
      <w:proofErr w:type="spellStart"/>
      <w:r w:rsidRPr="005F2251">
        <w:rPr>
          <w:rFonts w:ascii="Courier New" w:hAnsi="Courier New" w:cs="Courier New"/>
        </w:rPr>
        <w:t>execution_id</w:t>
      </w:r>
      <w:proofErr w:type="spellEnd"/>
      <w:r w:rsidRPr="005F2251">
        <w:rPr>
          <w:rFonts w:ascii="Courier New" w:hAnsi="Courier New" w:cs="Courier New"/>
        </w:rPr>
        <w:t xml:space="preserve"> output</w:t>
      </w:r>
    </w:p>
    <w:p w14:paraId="57832B1D" w14:textId="77777777" w:rsidR="00042564" w:rsidRPr="008B71F0" w:rsidRDefault="00042564" w:rsidP="005F2251">
      <w:pPr>
        <w:autoSpaceDE w:val="0"/>
        <w:autoSpaceDN w:val="0"/>
        <w:adjustRightInd w:val="0"/>
        <w:spacing w:after="100" w:line="240" w:lineRule="auto"/>
        <w:rPr>
          <w:rFonts w:ascii="Courier New" w:hAnsi="Courier New" w:cs="Courier New"/>
          <w:sz w:val="19"/>
          <w:szCs w:val="19"/>
        </w:rPr>
      </w:pPr>
      <w:proofErr w:type="gramStart"/>
      <w:r w:rsidRPr="005F2251">
        <w:rPr>
          <w:rFonts w:ascii="Courier New" w:hAnsi="Courier New" w:cs="Courier New"/>
        </w:rPr>
        <w:t>exec</w:t>
      </w:r>
      <w:proofErr w:type="gramEnd"/>
      <w:r w:rsidRPr="005F2251">
        <w:rPr>
          <w:rFonts w:ascii="Courier New" w:hAnsi="Courier New" w:cs="Courier New"/>
        </w:rPr>
        <w:t xml:space="preserve"> </w:t>
      </w:r>
      <w:proofErr w:type="spellStart"/>
      <w:r w:rsidRPr="005F2251">
        <w:rPr>
          <w:rFonts w:ascii="Courier New" w:hAnsi="Courier New" w:cs="Courier New"/>
        </w:rPr>
        <w:t>catalog.set_execution_parameter_value</w:t>
      </w:r>
      <w:proofErr w:type="spellEnd"/>
      <w:r w:rsidRPr="005F2251">
        <w:rPr>
          <w:rFonts w:ascii="Courier New" w:hAnsi="Courier New" w:cs="Courier New"/>
        </w:rPr>
        <w:t xml:space="preserve"> @</w:t>
      </w:r>
      <w:proofErr w:type="spellStart"/>
      <w:r w:rsidRPr="005F2251">
        <w:rPr>
          <w:rFonts w:ascii="Courier New" w:hAnsi="Courier New" w:cs="Courier New"/>
        </w:rPr>
        <w:t>execution_id</w:t>
      </w:r>
      <w:proofErr w:type="spellEnd"/>
      <w:r w:rsidRPr="005F2251">
        <w:rPr>
          <w:rFonts w:ascii="Courier New" w:hAnsi="Courier New" w:cs="Courier New"/>
        </w:rPr>
        <w:t>, 50, 'LOGGING_LEVEL', 2</w:t>
      </w:r>
    </w:p>
    <w:p w14:paraId="154537BA" w14:textId="77777777" w:rsidR="00042564" w:rsidRDefault="00042564" w:rsidP="0024786D"/>
    <w:p w14:paraId="46FFF97A" w14:textId="77777777" w:rsidR="005E21F8" w:rsidRDefault="005E21F8" w:rsidP="005E21F8">
      <w:pPr>
        <w:pStyle w:val="Heading3"/>
      </w:pPr>
      <w:bookmarkStart w:id="53" w:name="_Toc343802876"/>
      <w:r>
        <w:t>View Execution Statistics</w:t>
      </w:r>
      <w:bookmarkEnd w:id="53"/>
    </w:p>
    <w:p w14:paraId="4DE15BCB" w14:textId="72DC61D9" w:rsidR="00A07D88" w:rsidRDefault="00A07D88" w:rsidP="00A07D88">
      <w:r>
        <w:t>The SSISDB database views and stored procedures, and the standard reports that are available in SQL Server Management Studio, provide a wealth of information about package executions</w:t>
      </w:r>
      <w:r w:rsidR="0000546D">
        <w:t xml:space="preserve"> and information that is relevant to executions</w:t>
      </w:r>
      <w:r>
        <w:t xml:space="preserve">. </w:t>
      </w:r>
      <w:r w:rsidR="00610E8F">
        <w:t xml:space="preserve"> An execution is an instance of a package execution.</w:t>
      </w:r>
    </w:p>
    <w:p w14:paraId="60139A87" w14:textId="156332AA" w:rsidR="00991EAD" w:rsidRDefault="00A07D88" w:rsidP="00A07D88">
      <w:r>
        <w:t xml:space="preserve">Of the standard reports, the </w:t>
      </w:r>
      <w:r w:rsidRPr="00A03114">
        <w:rPr>
          <w:b/>
        </w:rPr>
        <w:t>I</w:t>
      </w:r>
      <w:r w:rsidR="00991EAD" w:rsidRPr="00A03114">
        <w:rPr>
          <w:b/>
        </w:rPr>
        <w:t>ntegration Services Dashboard</w:t>
      </w:r>
      <w:r w:rsidR="00991EAD">
        <w:t>,</w:t>
      </w:r>
      <w:r>
        <w:t xml:space="preserve"> </w:t>
      </w:r>
      <w:r w:rsidRPr="00A03114">
        <w:rPr>
          <w:b/>
        </w:rPr>
        <w:t>All Executions</w:t>
      </w:r>
      <w:r w:rsidR="00991EAD">
        <w:t xml:space="preserve">, and </w:t>
      </w:r>
      <w:r w:rsidR="00991EAD" w:rsidRPr="00A03114">
        <w:rPr>
          <w:b/>
        </w:rPr>
        <w:t>All Connections</w:t>
      </w:r>
      <w:r>
        <w:t xml:space="preserve"> re</w:t>
      </w:r>
      <w:r w:rsidR="005D20C4">
        <w:t>ports are</w:t>
      </w:r>
      <w:r w:rsidR="008A6A19">
        <w:t xml:space="preserve"> particularly useful for viewing</w:t>
      </w:r>
      <w:r w:rsidR="005D20C4">
        <w:t xml:space="preserve"> package execution information. </w:t>
      </w:r>
    </w:p>
    <w:p w14:paraId="40425882" w14:textId="00944635" w:rsidR="00A07D88" w:rsidRDefault="005D20C4" w:rsidP="00A07D88">
      <w:r>
        <w:t xml:space="preserve">The </w:t>
      </w:r>
      <w:r w:rsidRPr="00A03114">
        <w:rPr>
          <w:b/>
        </w:rPr>
        <w:t>Integration Service Dashboard</w:t>
      </w:r>
      <w:r>
        <w:t xml:space="preserve"> </w:t>
      </w:r>
      <w:r w:rsidR="00BF42AF">
        <w:t xml:space="preserve">report </w:t>
      </w:r>
      <w:r>
        <w:t xml:space="preserve">provides the following information for </w:t>
      </w:r>
      <w:r w:rsidR="008A6A19">
        <w:t xml:space="preserve">packages </w:t>
      </w:r>
      <w:r>
        <w:t>that are running or have completed</w:t>
      </w:r>
      <w:r w:rsidR="0039478F">
        <w:t xml:space="preserve"> executions</w:t>
      </w:r>
      <w:r>
        <w:t xml:space="preserve"> in the past 24 hours. </w:t>
      </w:r>
    </w:p>
    <w:p w14:paraId="12558691" w14:textId="76182909" w:rsidR="00E35E66" w:rsidRPr="00E35E66" w:rsidRDefault="00E35E66" w:rsidP="00A07D88">
      <w:pPr>
        <w:rPr>
          <w:b/>
        </w:rPr>
      </w:pPr>
      <w:r w:rsidRPr="00E35E66">
        <w:rPr>
          <w:b/>
        </w:rPr>
        <w:t>Integration Services Dashboard Report</w:t>
      </w:r>
    </w:p>
    <w:tbl>
      <w:tblPr>
        <w:tblStyle w:val="TableGrid"/>
        <w:tblW w:w="0" w:type="auto"/>
        <w:tblLook w:val="04A0" w:firstRow="1" w:lastRow="0" w:firstColumn="1" w:lastColumn="0" w:noHBand="0" w:noVBand="1"/>
      </w:tblPr>
      <w:tblGrid>
        <w:gridCol w:w="2178"/>
        <w:gridCol w:w="7020"/>
      </w:tblGrid>
      <w:tr w:rsidR="005D20C4" w:rsidRPr="005D20C4" w14:paraId="1D629F28" w14:textId="77777777" w:rsidTr="003F3FB5">
        <w:tc>
          <w:tcPr>
            <w:tcW w:w="2178" w:type="dxa"/>
            <w:shd w:val="clear" w:color="auto" w:fill="D9D9D9" w:themeFill="background1" w:themeFillShade="D9"/>
          </w:tcPr>
          <w:p w14:paraId="1C7C5E58" w14:textId="5565F2FA" w:rsidR="005D20C4" w:rsidRPr="005D20C4" w:rsidRDefault="00C21896" w:rsidP="00A07D88">
            <w:pPr>
              <w:rPr>
                <w:b/>
              </w:rPr>
            </w:pPr>
            <w:r>
              <w:rPr>
                <w:b/>
              </w:rPr>
              <w:t>Report</w:t>
            </w:r>
            <w:r w:rsidR="005D20C4" w:rsidRPr="005D20C4">
              <w:rPr>
                <w:b/>
              </w:rPr>
              <w:t xml:space="preserve"> Section</w:t>
            </w:r>
          </w:p>
        </w:tc>
        <w:tc>
          <w:tcPr>
            <w:tcW w:w="7020" w:type="dxa"/>
            <w:shd w:val="clear" w:color="auto" w:fill="D9D9D9" w:themeFill="background1" w:themeFillShade="D9"/>
          </w:tcPr>
          <w:p w14:paraId="6A3C10EF" w14:textId="5FF96585" w:rsidR="005D20C4" w:rsidRPr="005D20C4" w:rsidRDefault="005D20C4" w:rsidP="00A07D88">
            <w:pPr>
              <w:rPr>
                <w:b/>
              </w:rPr>
            </w:pPr>
            <w:r w:rsidRPr="005D20C4">
              <w:rPr>
                <w:b/>
              </w:rPr>
              <w:t>Description</w:t>
            </w:r>
          </w:p>
        </w:tc>
      </w:tr>
      <w:tr w:rsidR="005D20C4" w14:paraId="313903AB" w14:textId="77777777" w:rsidTr="005D20C4">
        <w:tc>
          <w:tcPr>
            <w:tcW w:w="2178" w:type="dxa"/>
          </w:tcPr>
          <w:p w14:paraId="6B807E72" w14:textId="4327357D" w:rsidR="005D20C4" w:rsidRDefault="00C21896" w:rsidP="00A07D88">
            <w:r>
              <w:t>Execution Information</w:t>
            </w:r>
          </w:p>
        </w:tc>
        <w:tc>
          <w:tcPr>
            <w:tcW w:w="7020" w:type="dxa"/>
          </w:tcPr>
          <w:p w14:paraId="3B7FCF1B" w14:textId="00D4F323" w:rsidR="005D20C4" w:rsidRDefault="00C21896" w:rsidP="00A07D88">
            <w:r w:rsidRPr="00C21896">
              <w:t>Shows the number of executions that are in different states (failed, running, succeeded, others)</w:t>
            </w:r>
          </w:p>
        </w:tc>
      </w:tr>
      <w:tr w:rsidR="005D20C4" w14:paraId="64E6AE24" w14:textId="77777777" w:rsidTr="005D20C4">
        <w:tc>
          <w:tcPr>
            <w:tcW w:w="2178" w:type="dxa"/>
          </w:tcPr>
          <w:p w14:paraId="734E8E2F" w14:textId="17351F50" w:rsidR="005D20C4" w:rsidRDefault="00C21896" w:rsidP="00A07D88">
            <w:r>
              <w:t>Package Information</w:t>
            </w:r>
          </w:p>
        </w:tc>
        <w:tc>
          <w:tcPr>
            <w:tcW w:w="7020" w:type="dxa"/>
          </w:tcPr>
          <w:p w14:paraId="27B1A3D3" w14:textId="3C5DBEF6" w:rsidR="005D20C4" w:rsidRDefault="00C21896" w:rsidP="00A07D88">
            <w:r w:rsidRPr="00C21896">
              <w:t>Shows the total number of packages that have been executed</w:t>
            </w:r>
          </w:p>
        </w:tc>
      </w:tr>
      <w:tr w:rsidR="005D20C4" w14:paraId="59457569" w14:textId="77777777" w:rsidTr="005D20C4">
        <w:tc>
          <w:tcPr>
            <w:tcW w:w="2178" w:type="dxa"/>
          </w:tcPr>
          <w:p w14:paraId="00B388C7" w14:textId="5A201E28" w:rsidR="005D20C4" w:rsidRDefault="00F4124D" w:rsidP="00A07D88">
            <w:r>
              <w:t>Connection Information</w:t>
            </w:r>
          </w:p>
        </w:tc>
        <w:tc>
          <w:tcPr>
            <w:tcW w:w="7020" w:type="dxa"/>
          </w:tcPr>
          <w:p w14:paraId="0292EAC7" w14:textId="47B42F43" w:rsidR="005D20C4" w:rsidRDefault="00F4124D" w:rsidP="00A07D88">
            <w:r w:rsidRPr="00F4124D">
              <w:t>Shows the connections that have been used in failed executions</w:t>
            </w:r>
          </w:p>
        </w:tc>
      </w:tr>
      <w:tr w:rsidR="00F4124D" w14:paraId="6D440388" w14:textId="77777777" w:rsidTr="005D20C4">
        <w:tc>
          <w:tcPr>
            <w:tcW w:w="2178" w:type="dxa"/>
          </w:tcPr>
          <w:p w14:paraId="5F5976A2" w14:textId="37E9FFD5" w:rsidR="00F4124D" w:rsidRPr="00F4124D" w:rsidRDefault="00F4124D" w:rsidP="00A07D88">
            <w:r w:rsidRPr="00F4124D">
              <w:rPr>
                <w:bCs/>
              </w:rPr>
              <w:t>Package Detailed Information</w:t>
            </w:r>
          </w:p>
        </w:tc>
        <w:tc>
          <w:tcPr>
            <w:tcW w:w="7020" w:type="dxa"/>
          </w:tcPr>
          <w:p w14:paraId="33BC028F" w14:textId="05B5A082" w:rsidR="00F4124D" w:rsidRDefault="008A6A19" w:rsidP="00A07D88">
            <w:r>
              <w:t>For each package, s</w:t>
            </w:r>
            <w:r w:rsidR="00F4124D">
              <w:t xml:space="preserve">hows </w:t>
            </w:r>
            <w:r w:rsidR="00E35E66">
              <w:t xml:space="preserve">the </w:t>
            </w:r>
            <w:r w:rsidR="00F4124D">
              <w:t>d</w:t>
            </w:r>
            <w:r>
              <w:t xml:space="preserve">etails of the completed </w:t>
            </w:r>
            <w:r w:rsidR="00F4124D">
              <w:t>executions</w:t>
            </w:r>
            <w:r>
              <w:t xml:space="preserve">. For example, you’ll see the </w:t>
            </w:r>
            <w:r w:rsidR="003065A3">
              <w:t>number of failed executions versus</w:t>
            </w:r>
            <w:r w:rsidR="00EE003C">
              <w:t xml:space="preserve"> the t</w:t>
            </w:r>
            <w:r>
              <w:t>otal number of executions</w:t>
            </w:r>
            <w:r w:rsidR="00EE003C">
              <w:t>, the duration of an execution</w:t>
            </w:r>
            <w:r>
              <w:t>s</w:t>
            </w:r>
            <w:r w:rsidR="00EE003C">
              <w:t xml:space="preserve"> (in seconds), and the average du</w:t>
            </w:r>
            <w:r>
              <w:t xml:space="preserve">ration of executions for </w:t>
            </w:r>
            <w:r w:rsidR="00EE003C">
              <w:t xml:space="preserve">over the past three months. </w:t>
            </w:r>
          </w:p>
          <w:p w14:paraId="4EBAF3ED" w14:textId="77777777" w:rsidR="00FE570C" w:rsidRDefault="00FE570C" w:rsidP="00A07D88"/>
          <w:p w14:paraId="301BE85B" w14:textId="6CA4DB39" w:rsidR="00991EAD" w:rsidRDefault="00E35E66" w:rsidP="00A07D88">
            <w:r>
              <w:t>Y</w:t>
            </w:r>
            <w:r w:rsidR="00CD0892">
              <w:t xml:space="preserve">ou can view additional execution information </w:t>
            </w:r>
            <w:r>
              <w:t xml:space="preserve">for a package </w:t>
            </w:r>
            <w:r w:rsidR="00CD0892">
              <w:t xml:space="preserve">by clicking </w:t>
            </w:r>
            <w:r w:rsidR="00CD0892" w:rsidRPr="00E35E66">
              <w:rPr>
                <w:b/>
              </w:rPr>
              <w:t xml:space="preserve">Execution </w:t>
            </w:r>
            <w:proofErr w:type="gramStart"/>
            <w:r w:rsidR="00CD0892" w:rsidRPr="00E35E66">
              <w:rPr>
                <w:b/>
              </w:rPr>
              <w:t>Performance</w:t>
            </w:r>
            <w:r w:rsidR="00991EAD">
              <w:t xml:space="preserve"> ,</w:t>
            </w:r>
            <w:proofErr w:type="gramEnd"/>
            <w:r w:rsidR="00991EAD">
              <w:t xml:space="preserve"> </w:t>
            </w:r>
            <w:r w:rsidR="00991EAD" w:rsidRPr="00991EAD">
              <w:rPr>
                <w:b/>
              </w:rPr>
              <w:t>Overview</w:t>
            </w:r>
            <w:r w:rsidR="00991EAD">
              <w:t xml:space="preserve">, and </w:t>
            </w:r>
            <w:r w:rsidR="00991EAD" w:rsidRPr="00991EAD">
              <w:rPr>
                <w:b/>
              </w:rPr>
              <w:t>All Messages</w:t>
            </w:r>
            <w:r w:rsidR="00991EAD">
              <w:t>.</w:t>
            </w:r>
          </w:p>
          <w:p w14:paraId="5A397F4B" w14:textId="77777777" w:rsidR="00991EAD" w:rsidRDefault="00991EAD" w:rsidP="00A07D88"/>
          <w:p w14:paraId="6AD55535" w14:textId="21592097" w:rsidR="00FE570C" w:rsidRDefault="00CD0892" w:rsidP="00A07D88">
            <w:r>
              <w:t xml:space="preserve">The </w:t>
            </w:r>
            <w:r w:rsidRPr="00E35E66">
              <w:rPr>
                <w:b/>
              </w:rPr>
              <w:t>Execution Performance</w:t>
            </w:r>
            <w:r>
              <w:t xml:space="preserve"> report charts the duration of the past 10 successful executions, and </w:t>
            </w:r>
            <w:r w:rsidR="005114AB">
              <w:t xml:space="preserve">the </w:t>
            </w:r>
            <w:r w:rsidR="005114AB" w:rsidRPr="005114AB">
              <w:rPr>
                <w:b/>
              </w:rPr>
              <w:t>A</w:t>
            </w:r>
            <w:r w:rsidR="00E35E66" w:rsidRPr="005114AB">
              <w:rPr>
                <w:b/>
              </w:rPr>
              <w:t>ctive Time</w:t>
            </w:r>
            <w:r w:rsidR="00E35E66">
              <w:t xml:space="preserve"> and </w:t>
            </w:r>
            <w:r w:rsidR="00E35E66" w:rsidRPr="005114AB">
              <w:rPr>
                <w:b/>
              </w:rPr>
              <w:t>Total Time</w:t>
            </w:r>
            <w:r w:rsidR="00E35E66">
              <w:t xml:space="preserve"> for the pac</w:t>
            </w:r>
            <w:r w:rsidR="005114AB">
              <w:t>kage data flow components. The active t</w:t>
            </w:r>
            <w:r w:rsidR="00E35E66">
              <w:t>ime refers to the</w:t>
            </w:r>
            <w:r w:rsidR="0069504F">
              <w:t xml:space="preserve"> total amount of time </w:t>
            </w:r>
            <w:r w:rsidR="00C74A77">
              <w:t>that component has spent ex</w:t>
            </w:r>
            <w:r w:rsidR="005114AB">
              <w:t>ecuting in all phases, and the total t</w:t>
            </w:r>
            <w:r w:rsidR="00C74A77">
              <w:t>ime refers to the total time elapsed for a component.</w:t>
            </w:r>
            <w:r w:rsidR="00E35E66">
              <w:t xml:space="preserve"> </w:t>
            </w:r>
            <w:r w:rsidR="0044415D">
              <w:t xml:space="preserve"> The report </w:t>
            </w:r>
            <w:r w:rsidR="00485B5D">
              <w:t xml:space="preserve">displays </w:t>
            </w:r>
            <w:r w:rsidR="002A1616">
              <w:t>this</w:t>
            </w:r>
            <w:r w:rsidR="00485B5D">
              <w:t xml:space="preserve"> information for </w:t>
            </w:r>
            <w:r w:rsidR="0044415D">
              <w:t xml:space="preserve">data flow </w:t>
            </w:r>
            <w:r w:rsidR="00485B5D">
              <w:t xml:space="preserve">components </w:t>
            </w:r>
            <w:r w:rsidR="0044415D">
              <w:t xml:space="preserve">only </w:t>
            </w:r>
            <w:r w:rsidR="00485B5D">
              <w:t xml:space="preserve">when the logging level of the </w:t>
            </w:r>
            <w:r w:rsidR="00202774">
              <w:t xml:space="preserve">last </w:t>
            </w:r>
            <w:r w:rsidR="00485B5D">
              <w:t>package</w:t>
            </w:r>
            <w:r w:rsidR="00780CD0">
              <w:t xml:space="preserve"> execution</w:t>
            </w:r>
            <w:r w:rsidR="00202774">
              <w:t xml:space="preserve"> was</w:t>
            </w:r>
            <w:r w:rsidR="00485B5D">
              <w:t xml:space="preserve"> set to Performance or Verbose.</w:t>
            </w:r>
          </w:p>
          <w:p w14:paraId="3CC83940" w14:textId="77777777" w:rsidR="00596A6F" w:rsidRDefault="00596A6F" w:rsidP="00A07D88"/>
          <w:p w14:paraId="0628FB79" w14:textId="3C7898BF" w:rsidR="00991EAD" w:rsidRPr="00F4124D" w:rsidRDefault="00991EAD" w:rsidP="00A702DB">
            <w:r>
              <w:t xml:space="preserve">The </w:t>
            </w:r>
            <w:r w:rsidRPr="00991EAD">
              <w:rPr>
                <w:b/>
              </w:rPr>
              <w:t>Overview</w:t>
            </w:r>
            <w:r>
              <w:t xml:space="preserve"> report shows the state of package tasks. The </w:t>
            </w:r>
            <w:r w:rsidRPr="00A702DB">
              <w:rPr>
                <w:b/>
              </w:rPr>
              <w:t>Messages</w:t>
            </w:r>
            <w:r>
              <w:t xml:space="preserve"> </w:t>
            </w:r>
            <w:r>
              <w:lastRenderedPageBreak/>
              <w:t>report shows the event messages</w:t>
            </w:r>
            <w:r w:rsidR="00A702DB">
              <w:t xml:space="preserve"> and error messages</w:t>
            </w:r>
            <w:r>
              <w:t xml:space="preserve"> for the package and tasks, such as </w:t>
            </w:r>
            <w:r w:rsidR="00A702DB">
              <w:t>reporting the start and end times, and the number of rows written.</w:t>
            </w:r>
          </w:p>
        </w:tc>
      </w:tr>
    </w:tbl>
    <w:p w14:paraId="75F4A5DE" w14:textId="77777777" w:rsidR="005D20C4" w:rsidRDefault="005D20C4" w:rsidP="00A07D88"/>
    <w:p w14:paraId="14919D05" w14:textId="3BA2B461" w:rsidR="000E71C6" w:rsidRPr="00A07D88" w:rsidRDefault="000E71C6" w:rsidP="00A07D88">
      <w:r>
        <w:rPr>
          <w:noProof/>
        </w:rPr>
        <w:drawing>
          <wp:inline distT="0" distB="0" distL="0" distR="0" wp14:anchorId="6BEEC62D" wp14:editId="5CDA02B1">
            <wp:extent cx="5942970" cy="28016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ServicesDashboard.png"/>
                    <pic:cNvPicPr/>
                  </pic:nvPicPr>
                  <pic:blipFill>
                    <a:blip r:embed="rId57">
                      <a:extLst>
                        <a:ext uri="{28A0092B-C50C-407E-A947-70E740481C1C}">
                          <a14:useLocalDpi xmlns:a14="http://schemas.microsoft.com/office/drawing/2010/main" val="0"/>
                        </a:ext>
                      </a:extLst>
                    </a:blip>
                    <a:stretch>
                      <a:fillRect/>
                    </a:stretch>
                  </pic:blipFill>
                  <pic:spPr>
                    <a:xfrm>
                      <a:off x="0" y="0"/>
                      <a:ext cx="5942970" cy="2801620"/>
                    </a:xfrm>
                    <a:prstGeom prst="rect">
                      <a:avLst/>
                    </a:prstGeom>
                  </pic:spPr>
                </pic:pic>
              </a:graphicData>
            </a:graphic>
          </wp:inline>
        </w:drawing>
      </w:r>
    </w:p>
    <w:p w14:paraId="6F96587C" w14:textId="77777777" w:rsidR="00BF42AF" w:rsidRDefault="00BF42AF" w:rsidP="00991EAD"/>
    <w:p w14:paraId="3B727633" w14:textId="6D3A7278" w:rsidR="003F3FB5" w:rsidRDefault="00991EAD" w:rsidP="00991EAD">
      <w:r>
        <w:t xml:space="preserve">The </w:t>
      </w:r>
      <w:r w:rsidRPr="003F3FB5">
        <w:rPr>
          <w:b/>
        </w:rPr>
        <w:t>All Executions</w:t>
      </w:r>
      <w:r>
        <w:t xml:space="preserve"> report</w:t>
      </w:r>
      <w:r w:rsidR="00BF42AF">
        <w:t xml:space="preserve"> </w:t>
      </w:r>
      <w:r w:rsidR="003F3FB5">
        <w:t xml:space="preserve">provides the following information </w:t>
      </w:r>
      <w:r w:rsidR="005B3A7D">
        <w:t xml:space="preserve">for executions that has </w:t>
      </w:r>
      <w:r w:rsidR="003F3FB5">
        <w:t>been performed on the connected SQL Server instance.</w:t>
      </w:r>
      <w:r w:rsidR="00A16A77">
        <w:t xml:space="preserve"> </w:t>
      </w:r>
      <w:r w:rsidR="005B3A7D">
        <w:t xml:space="preserve">There can be multiple executions of the same package. </w:t>
      </w:r>
      <w:r w:rsidR="00210A78">
        <w:t xml:space="preserve">Unlike the </w:t>
      </w:r>
      <w:r w:rsidR="00210A78" w:rsidRPr="005B3A7D">
        <w:rPr>
          <w:b/>
        </w:rPr>
        <w:t>Integration Services Dashboard</w:t>
      </w:r>
      <w:r w:rsidR="00210A78">
        <w:t xml:space="preserve"> report, y</w:t>
      </w:r>
      <w:r w:rsidR="00A16A77">
        <w:t xml:space="preserve">ou can configure the </w:t>
      </w:r>
      <w:r w:rsidR="005B3A7D" w:rsidRPr="005B3A7D">
        <w:rPr>
          <w:b/>
        </w:rPr>
        <w:t>All Executions</w:t>
      </w:r>
      <w:r w:rsidR="005B3A7D">
        <w:t xml:space="preserve"> </w:t>
      </w:r>
      <w:r w:rsidR="00A16A77">
        <w:t xml:space="preserve">report to </w:t>
      </w:r>
      <w:r w:rsidR="00210A78">
        <w:t xml:space="preserve">show </w:t>
      </w:r>
      <w:r w:rsidR="00A16A77">
        <w:t xml:space="preserve">executions that have started during a </w:t>
      </w:r>
      <w:r w:rsidR="00121C6E">
        <w:t>range of dates</w:t>
      </w:r>
      <w:r w:rsidR="00210A78">
        <w:t>. The dates</w:t>
      </w:r>
      <w:r w:rsidR="00121C6E">
        <w:t xml:space="preserve"> </w:t>
      </w:r>
      <w:r w:rsidR="00210A78">
        <w:t xml:space="preserve">can </w:t>
      </w:r>
      <w:r w:rsidR="00121C6E">
        <w:t xml:space="preserve">span </w:t>
      </w:r>
      <w:r w:rsidR="00A16A77">
        <w:t>multiple days, months, or years.</w:t>
      </w:r>
    </w:p>
    <w:p w14:paraId="0603F967" w14:textId="77777777" w:rsidR="00FC1D42" w:rsidRPr="00991EAD" w:rsidRDefault="00FC1D42" w:rsidP="00FC1D42">
      <w:pPr>
        <w:rPr>
          <w:b/>
        </w:rPr>
      </w:pPr>
      <w:r w:rsidRPr="00991EAD">
        <w:rPr>
          <w:b/>
        </w:rPr>
        <w:t>All Executions Report</w:t>
      </w:r>
    </w:p>
    <w:tbl>
      <w:tblPr>
        <w:tblStyle w:val="TableGrid"/>
        <w:tblW w:w="0" w:type="auto"/>
        <w:tblLook w:val="04A0" w:firstRow="1" w:lastRow="0" w:firstColumn="1" w:lastColumn="0" w:noHBand="0" w:noVBand="1"/>
      </w:tblPr>
      <w:tblGrid>
        <w:gridCol w:w="4788"/>
        <w:gridCol w:w="4788"/>
      </w:tblGrid>
      <w:tr w:rsidR="003F3FB5" w:rsidRPr="003F3FB5" w14:paraId="5D79EDE3" w14:textId="77777777" w:rsidTr="003F3FB5">
        <w:tc>
          <w:tcPr>
            <w:tcW w:w="4788" w:type="dxa"/>
            <w:shd w:val="clear" w:color="auto" w:fill="D9D9D9" w:themeFill="background1" w:themeFillShade="D9"/>
          </w:tcPr>
          <w:p w14:paraId="2C82F18A" w14:textId="13A8576E" w:rsidR="003F3FB5" w:rsidRPr="003F3FB5" w:rsidRDefault="003F3FB5" w:rsidP="00991EAD">
            <w:pPr>
              <w:rPr>
                <w:b/>
              </w:rPr>
            </w:pPr>
            <w:r w:rsidRPr="003F3FB5">
              <w:rPr>
                <w:b/>
              </w:rPr>
              <w:t>Report Section</w:t>
            </w:r>
          </w:p>
        </w:tc>
        <w:tc>
          <w:tcPr>
            <w:tcW w:w="4788" w:type="dxa"/>
            <w:shd w:val="clear" w:color="auto" w:fill="D9D9D9" w:themeFill="background1" w:themeFillShade="D9"/>
          </w:tcPr>
          <w:p w14:paraId="3679107A" w14:textId="3C2ED36E" w:rsidR="003F3FB5" w:rsidRPr="003F3FB5" w:rsidRDefault="003F3FB5" w:rsidP="00991EAD">
            <w:pPr>
              <w:rPr>
                <w:b/>
              </w:rPr>
            </w:pPr>
            <w:r w:rsidRPr="003F3FB5">
              <w:rPr>
                <w:b/>
              </w:rPr>
              <w:t>Description</w:t>
            </w:r>
          </w:p>
        </w:tc>
      </w:tr>
      <w:tr w:rsidR="003F3FB5" w14:paraId="368C22D8" w14:textId="77777777" w:rsidTr="003F3FB5">
        <w:tc>
          <w:tcPr>
            <w:tcW w:w="4788" w:type="dxa"/>
          </w:tcPr>
          <w:p w14:paraId="29A807F1" w14:textId="665121B8" w:rsidR="003F3FB5" w:rsidRDefault="003F3FB5" w:rsidP="00991EAD">
            <w:r>
              <w:t>Filter</w:t>
            </w:r>
          </w:p>
        </w:tc>
        <w:tc>
          <w:tcPr>
            <w:tcW w:w="4788" w:type="dxa"/>
          </w:tcPr>
          <w:p w14:paraId="2E45604D" w14:textId="47F25F05" w:rsidR="003F3FB5" w:rsidRDefault="003F3FB5" w:rsidP="00991EAD">
            <w:r>
              <w:t xml:space="preserve">Shows the current </w:t>
            </w:r>
            <w:r w:rsidR="00A16A77">
              <w:t xml:space="preserve">filter </w:t>
            </w:r>
            <w:r>
              <w:t xml:space="preserve">applied to the </w:t>
            </w:r>
            <w:r w:rsidR="00A16A77">
              <w:t>report, such as the Start time range.</w:t>
            </w:r>
          </w:p>
        </w:tc>
      </w:tr>
      <w:tr w:rsidR="003F3FB5" w14:paraId="752B3571" w14:textId="77777777" w:rsidTr="003F3FB5">
        <w:tc>
          <w:tcPr>
            <w:tcW w:w="4788" w:type="dxa"/>
          </w:tcPr>
          <w:p w14:paraId="39218D23" w14:textId="5A3CB74E" w:rsidR="003F3FB5" w:rsidRDefault="003F3FB5" w:rsidP="00991EAD">
            <w:r>
              <w:t>Execution Information</w:t>
            </w:r>
          </w:p>
        </w:tc>
        <w:tc>
          <w:tcPr>
            <w:tcW w:w="4788" w:type="dxa"/>
          </w:tcPr>
          <w:p w14:paraId="6AFB0E75" w14:textId="77777777" w:rsidR="003F3FB5" w:rsidRDefault="00A16A77" w:rsidP="00991EAD">
            <w:r>
              <w:t>Shows the start time, end time, and duration for each package execution</w:t>
            </w:r>
            <w:r w:rsidR="001028FF">
              <w:t>.</w:t>
            </w:r>
          </w:p>
          <w:p w14:paraId="44991D51" w14:textId="77777777" w:rsidR="001028FF" w:rsidRDefault="001028FF" w:rsidP="00991EAD"/>
          <w:p w14:paraId="57305B4B" w14:textId="4D00345A" w:rsidR="001028FF" w:rsidRDefault="001028FF" w:rsidP="001028FF">
            <w:r>
              <w:t xml:space="preserve">You can view a list of the parameter values that were used with a package execution, such as values that were passed to a child package using the Execute Package task. To view the parameter list, click </w:t>
            </w:r>
            <w:r w:rsidRPr="001028FF">
              <w:rPr>
                <w:b/>
              </w:rPr>
              <w:t>Overview</w:t>
            </w:r>
            <w:r>
              <w:t>.</w:t>
            </w:r>
          </w:p>
        </w:tc>
      </w:tr>
    </w:tbl>
    <w:p w14:paraId="30B54C88" w14:textId="3C6688C1" w:rsidR="003F3FB5" w:rsidRDefault="003F3FB5" w:rsidP="00991EAD"/>
    <w:p w14:paraId="773292FD" w14:textId="77777777" w:rsidR="009F68E5" w:rsidRDefault="009F68E5" w:rsidP="00991EAD"/>
    <w:p w14:paraId="371D2506" w14:textId="17353481" w:rsidR="00FC1D42" w:rsidRDefault="00D957D7" w:rsidP="00991EAD">
      <w:r>
        <w:rPr>
          <w:noProof/>
        </w:rPr>
        <w:lastRenderedPageBreak/>
        <w:drawing>
          <wp:inline distT="0" distB="0" distL="0" distR="0" wp14:anchorId="6F2BE631" wp14:editId="23F020AD">
            <wp:extent cx="5943600" cy="2564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xecutions.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564765"/>
                    </a:xfrm>
                    <a:prstGeom prst="rect">
                      <a:avLst/>
                    </a:prstGeom>
                  </pic:spPr>
                </pic:pic>
              </a:graphicData>
            </a:graphic>
          </wp:inline>
        </w:drawing>
      </w:r>
    </w:p>
    <w:p w14:paraId="3645D200" w14:textId="77777777" w:rsidR="003F3FB5" w:rsidRDefault="003F3FB5" w:rsidP="00991EAD"/>
    <w:p w14:paraId="0AEDBA2C" w14:textId="6FBD606E" w:rsidR="00210A78" w:rsidRDefault="00210A78" w:rsidP="00210A78">
      <w:r>
        <w:t xml:space="preserve">The </w:t>
      </w:r>
      <w:r w:rsidRPr="00B34635">
        <w:rPr>
          <w:b/>
        </w:rPr>
        <w:t>All Connections</w:t>
      </w:r>
      <w:r>
        <w:t xml:space="preserve"> report provides the following information for connections that have failed, for executions that have occurred on the SQL Server instance. </w:t>
      </w:r>
    </w:p>
    <w:tbl>
      <w:tblPr>
        <w:tblStyle w:val="TableGrid"/>
        <w:tblW w:w="0" w:type="auto"/>
        <w:tblLook w:val="04A0" w:firstRow="1" w:lastRow="0" w:firstColumn="1" w:lastColumn="0" w:noHBand="0" w:noVBand="1"/>
      </w:tblPr>
      <w:tblGrid>
        <w:gridCol w:w="4788"/>
        <w:gridCol w:w="4788"/>
      </w:tblGrid>
      <w:tr w:rsidR="00210A78" w:rsidRPr="003F3FB5" w14:paraId="279D3107" w14:textId="77777777" w:rsidTr="00210A78">
        <w:tc>
          <w:tcPr>
            <w:tcW w:w="4788" w:type="dxa"/>
            <w:shd w:val="clear" w:color="auto" w:fill="D9D9D9" w:themeFill="background1" w:themeFillShade="D9"/>
          </w:tcPr>
          <w:p w14:paraId="592DB970" w14:textId="77777777" w:rsidR="00210A78" w:rsidRPr="003F3FB5" w:rsidRDefault="00210A78" w:rsidP="00210A78">
            <w:pPr>
              <w:rPr>
                <w:b/>
              </w:rPr>
            </w:pPr>
            <w:r w:rsidRPr="003F3FB5">
              <w:rPr>
                <w:b/>
              </w:rPr>
              <w:t>Report Section</w:t>
            </w:r>
          </w:p>
        </w:tc>
        <w:tc>
          <w:tcPr>
            <w:tcW w:w="4788" w:type="dxa"/>
            <w:shd w:val="clear" w:color="auto" w:fill="D9D9D9" w:themeFill="background1" w:themeFillShade="D9"/>
          </w:tcPr>
          <w:p w14:paraId="4A2FD222" w14:textId="77777777" w:rsidR="00210A78" w:rsidRPr="003F3FB5" w:rsidRDefault="00210A78" w:rsidP="00210A78">
            <w:pPr>
              <w:rPr>
                <w:b/>
              </w:rPr>
            </w:pPr>
            <w:r w:rsidRPr="003F3FB5">
              <w:rPr>
                <w:b/>
              </w:rPr>
              <w:t>Description</w:t>
            </w:r>
          </w:p>
        </w:tc>
      </w:tr>
      <w:tr w:rsidR="00210A78" w14:paraId="703E0258" w14:textId="77777777" w:rsidTr="00210A78">
        <w:tc>
          <w:tcPr>
            <w:tcW w:w="4788" w:type="dxa"/>
          </w:tcPr>
          <w:p w14:paraId="546EA8BE" w14:textId="77777777" w:rsidR="00210A78" w:rsidRDefault="00210A78" w:rsidP="00210A78">
            <w:r>
              <w:t>Filter</w:t>
            </w:r>
          </w:p>
        </w:tc>
        <w:tc>
          <w:tcPr>
            <w:tcW w:w="4788" w:type="dxa"/>
          </w:tcPr>
          <w:p w14:paraId="77C4B5C6" w14:textId="4069AF2E" w:rsidR="0072610B" w:rsidRDefault="00210A78" w:rsidP="00210A78">
            <w:r>
              <w:t xml:space="preserve">Shows the current filter applied to the report, </w:t>
            </w:r>
            <w:r w:rsidR="0072610B">
              <w:t>such as connections with a specified string and the</w:t>
            </w:r>
            <w:r>
              <w:t xml:space="preserve"> </w:t>
            </w:r>
            <w:r w:rsidRPr="0072610B">
              <w:rPr>
                <w:b/>
              </w:rPr>
              <w:t>Last failed time</w:t>
            </w:r>
            <w:r>
              <w:t xml:space="preserve"> range. </w:t>
            </w:r>
          </w:p>
          <w:p w14:paraId="1C9DC991" w14:textId="77777777" w:rsidR="0072610B" w:rsidRDefault="0072610B" w:rsidP="00210A78"/>
          <w:p w14:paraId="344C5AA4" w14:textId="0EABCBFD" w:rsidR="00210A78" w:rsidRDefault="0072610B" w:rsidP="00210A78">
            <w:r>
              <w:t xml:space="preserve">You set the </w:t>
            </w:r>
            <w:r w:rsidRPr="0072610B">
              <w:rPr>
                <w:b/>
              </w:rPr>
              <w:t>Last failed time</w:t>
            </w:r>
            <w:r>
              <w:t xml:space="preserve"> </w:t>
            </w:r>
            <w:r w:rsidR="00210A78">
              <w:t xml:space="preserve">range to display only connection failures that </w:t>
            </w:r>
            <w:r>
              <w:t>occurred during a range of dates. The range can span multiple days, months, or years.</w:t>
            </w:r>
          </w:p>
        </w:tc>
      </w:tr>
      <w:tr w:rsidR="00210A78" w14:paraId="30AE3771" w14:textId="77777777" w:rsidTr="00210A78">
        <w:tc>
          <w:tcPr>
            <w:tcW w:w="4788" w:type="dxa"/>
          </w:tcPr>
          <w:p w14:paraId="15ECCFB9" w14:textId="33872312" w:rsidR="00210A78" w:rsidRDefault="0072610B" w:rsidP="00210A78">
            <w:r>
              <w:t>Details</w:t>
            </w:r>
          </w:p>
        </w:tc>
        <w:tc>
          <w:tcPr>
            <w:tcW w:w="4788" w:type="dxa"/>
          </w:tcPr>
          <w:p w14:paraId="60C996E2" w14:textId="4E382FEE" w:rsidR="00210A78" w:rsidRDefault="00210A78" w:rsidP="00210A78">
            <w:r>
              <w:t xml:space="preserve">Shows the </w:t>
            </w:r>
            <w:r w:rsidR="0072610B">
              <w:t xml:space="preserve">connection string, </w:t>
            </w:r>
            <w:r w:rsidR="0039478F">
              <w:t xml:space="preserve">number of executions during which a connection failed, and </w:t>
            </w:r>
            <w:r w:rsidR="0072610B">
              <w:t>the date whe</w:t>
            </w:r>
            <w:r w:rsidR="0039478F">
              <w:t>n the connection last failed</w:t>
            </w:r>
            <w:r w:rsidR="0072610B">
              <w:t>.</w:t>
            </w:r>
          </w:p>
        </w:tc>
      </w:tr>
    </w:tbl>
    <w:p w14:paraId="2AA62A6E" w14:textId="77777777" w:rsidR="003578B8" w:rsidRDefault="003578B8" w:rsidP="003578B8">
      <w:pPr>
        <w:pStyle w:val="Heading3"/>
      </w:pPr>
    </w:p>
    <w:p w14:paraId="6C0CC5B2" w14:textId="7B9C45DC" w:rsidR="003578B8" w:rsidRDefault="009F68E5" w:rsidP="00530E0D">
      <w:pPr>
        <w:pStyle w:val="NormalWeb"/>
      </w:pPr>
      <w:r>
        <w:rPr>
          <w:noProof/>
        </w:rPr>
        <w:drawing>
          <wp:inline distT="0" distB="0" distL="0" distR="0" wp14:anchorId="353101C8" wp14:editId="04FFAD97">
            <wp:extent cx="5943600" cy="1510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Connections.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1510030"/>
                    </a:xfrm>
                    <a:prstGeom prst="rect">
                      <a:avLst/>
                    </a:prstGeom>
                  </pic:spPr>
                </pic:pic>
              </a:graphicData>
            </a:graphic>
          </wp:inline>
        </w:drawing>
      </w:r>
    </w:p>
    <w:p w14:paraId="5BF49A21" w14:textId="77777777" w:rsidR="004D55FE" w:rsidRDefault="004D55FE" w:rsidP="00530E0D">
      <w:pPr>
        <w:pStyle w:val="NormalWeb"/>
      </w:pPr>
    </w:p>
    <w:p w14:paraId="0A37A918" w14:textId="28EDBB0A" w:rsidR="00610E8F" w:rsidRDefault="00610E8F" w:rsidP="00610E8F">
      <w:r>
        <w:lastRenderedPageBreak/>
        <w:t>In addition to viewing the standard reports that are available in SQL Server Management Studio, you can also query the SSISDB database views for similar information about package executions. The</w:t>
      </w:r>
      <w:r w:rsidR="00D14524">
        <w:t xml:space="preserve"> following table describes the key views.</w:t>
      </w:r>
    </w:p>
    <w:tbl>
      <w:tblPr>
        <w:tblStyle w:val="TableGrid"/>
        <w:tblW w:w="0" w:type="auto"/>
        <w:tblLook w:val="04A0" w:firstRow="1" w:lastRow="0" w:firstColumn="1" w:lastColumn="0" w:noHBand="0" w:noVBand="1"/>
      </w:tblPr>
      <w:tblGrid>
        <w:gridCol w:w="3666"/>
        <w:gridCol w:w="5910"/>
      </w:tblGrid>
      <w:tr w:rsidR="00610E8F" w:rsidRPr="00610E8F" w14:paraId="300A67AD" w14:textId="77777777" w:rsidTr="00610E8F">
        <w:tc>
          <w:tcPr>
            <w:tcW w:w="2988" w:type="dxa"/>
            <w:shd w:val="clear" w:color="auto" w:fill="D9D9D9" w:themeFill="background1" w:themeFillShade="D9"/>
          </w:tcPr>
          <w:p w14:paraId="5D7B36FD" w14:textId="5AD76E13" w:rsidR="00610E8F" w:rsidRPr="00610E8F" w:rsidRDefault="00610E8F" w:rsidP="00610E8F">
            <w:pPr>
              <w:rPr>
                <w:b/>
              </w:rPr>
            </w:pPr>
            <w:r w:rsidRPr="00610E8F">
              <w:rPr>
                <w:b/>
              </w:rPr>
              <w:t>SSISDB Database View</w:t>
            </w:r>
          </w:p>
        </w:tc>
        <w:tc>
          <w:tcPr>
            <w:tcW w:w="6588" w:type="dxa"/>
            <w:shd w:val="clear" w:color="auto" w:fill="D9D9D9" w:themeFill="background1" w:themeFillShade="D9"/>
          </w:tcPr>
          <w:p w14:paraId="5AF97BAC" w14:textId="15A6C31E" w:rsidR="00610E8F" w:rsidRPr="00610E8F" w:rsidRDefault="00610E8F" w:rsidP="00610E8F">
            <w:pPr>
              <w:rPr>
                <w:b/>
              </w:rPr>
            </w:pPr>
            <w:r w:rsidRPr="00610E8F">
              <w:rPr>
                <w:b/>
              </w:rPr>
              <w:t>Description</w:t>
            </w:r>
          </w:p>
        </w:tc>
      </w:tr>
      <w:tr w:rsidR="00610E8F" w14:paraId="49A4721F" w14:textId="77777777" w:rsidTr="00610E8F">
        <w:tc>
          <w:tcPr>
            <w:tcW w:w="2988" w:type="dxa"/>
          </w:tcPr>
          <w:p w14:paraId="62B5D145" w14:textId="77777777" w:rsidR="00610E8F" w:rsidRDefault="000C3BFE" w:rsidP="00510174">
            <w:pPr>
              <w:rPr>
                <w:rStyle w:val="Hyperlink"/>
              </w:rPr>
            </w:pPr>
            <w:hyperlink r:id="rId60" w:history="1">
              <w:proofErr w:type="spellStart"/>
              <w:r w:rsidR="00510174" w:rsidRPr="0000546D">
                <w:rPr>
                  <w:rStyle w:val="Hyperlink"/>
                </w:rPr>
                <w:t>catalog.executable_s</w:t>
              </w:r>
              <w:r w:rsidR="00510174" w:rsidRPr="0000546D">
                <w:rPr>
                  <w:rStyle w:val="Hyperlink"/>
                </w:rPr>
                <w:t>t</w:t>
              </w:r>
              <w:r w:rsidR="00510174" w:rsidRPr="0000546D">
                <w:rPr>
                  <w:rStyle w:val="Hyperlink"/>
                </w:rPr>
                <w:t>atistics</w:t>
              </w:r>
              <w:proofErr w:type="spellEnd"/>
            </w:hyperlink>
          </w:p>
          <w:p w14:paraId="1A382ACC" w14:textId="07336889" w:rsidR="00852DF3" w:rsidRDefault="00852DF3" w:rsidP="00510174">
            <w:r w:rsidRPr="00852DF3">
              <w:t>(http://msdn.microsoft.com/en-us/library/hh479592.aspx)</w:t>
            </w:r>
          </w:p>
        </w:tc>
        <w:tc>
          <w:tcPr>
            <w:tcW w:w="6588" w:type="dxa"/>
          </w:tcPr>
          <w:p w14:paraId="5CF5F2DD" w14:textId="77777777" w:rsidR="00610E8F" w:rsidRDefault="00510174" w:rsidP="00510174">
            <w:pPr>
              <w:rPr>
                <w:rFonts w:eastAsia="Times New Roman"/>
              </w:rPr>
            </w:pPr>
            <w:r w:rsidRPr="00510174">
              <w:rPr>
                <w:rFonts w:eastAsia="Times New Roman"/>
              </w:rPr>
              <w:t xml:space="preserve">Displays a row for each executable that is run, </w:t>
            </w:r>
            <w:proofErr w:type="gramStart"/>
            <w:r w:rsidRPr="00510174">
              <w:rPr>
                <w:rFonts w:eastAsia="Times New Roman"/>
              </w:rPr>
              <w:t>including each iteration</w:t>
            </w:r>
            <w:proofErr w:type="gramEnd"/>
            <w:r w:rsidRPr="00510174">
              <w:rPr>
                <w:rFonts w:eastAsia="Times New Roman"/>
              </w:rPr>
              <w:t xml:space="preserve"> of an executable.</w:t>
            </w:r>
            <w:r>
              <w:rPr>
                <w:rFonts w:eastAsia="Times New Roman"/>
              </w:rPr>
              <w:t xml:space="preserve"> An executable is a task or container that you add to the control flow of a package.</w:t>
            </w:r>
          </w:p>
          <w:p w14:paraId="6272EBA3" w14:textId="77777777" w:rsidR="002A299E" w:rsidRDefault="002A299E" w:rsidP="00510174">
            <w:pPr>
              <w:rPr>
                <w:rFonts w:eastAsia="Times New Roman"/>
              </w:rPr>
            </w:pPr>
          </w:p>
          <w:p w14:paraId="7DAADD4D" w14:textId="77777777" w:rsidR="002A299E" w:rsidRDefault="002A299E" w:rsidP="002A299E">
            <w:pPr>
              <w:rPr>
                <w:rFonts w:eastAsia="Times New Roman"/>
              </w:rPr>
            </w:pPr>
            <w:r>
              <w:rPr>
                <w:rFonts w:eastAsia="Times New Roman"/>
              </w:rPr>
              <w:t xml:space="preserve">For example, the view displays the length of time the executable spent in execution, the times when the executable enters </w:t>
            </w:r>
            <w:proofErr w:type="gramStart"/>
            <w:r>
              <w:rPr>
                <w:rFonts w:eastAsia="Times New Roman"/>
              </w:rPr>
              <w:t>the pre-execute</w:t>
            </w:r>
            <w:proofErr w:type="gramEnd"/>
            <w:r>
              <w:rPr>
                <w:rFonts w:eastAsia="Times New Roman"/>
              </w:rPr>
              <w:t xml:space="preserve"> and post-execute phases, and the execution result for t</w:t>
            </w:r>
            <w:r w:rsidR="00DA551D">
              <w:rPr>
                <w:rFonts w:eastAsia="Times New Roman"/>
              </w:rPr>
              <w:t xml:space="preserve">he executable </w:t>
            </w:r>
            <w:r>
              <w:rPr>
                <w:rFonts w:eastAsia="Times New Roman"/>
              </w:rPr>
              <w:t>such as success or failure.</w:t>
            </w:r>
          </w:p>
          <w:p w14:paraId="1EF8D846" w14:textId="77777777" w:rsidR="00F05255" w:rsidRDefault="00F05255" w:rsidP="002A299E">
            <w:pPr>
              <w:rPr>
                <w:rFonts w:eastAsia="Times New Roman"/>
              </w:rPr>
            </w:pPr>
          </w:p>
          <w:p w14:paraId="77CE8A81" w14:textId="58454F7D" w:rsidR="00F05255" w:rsidRPr="00510174" w:rsidRDefault="00F05255" w:rsidP="002A299E">
            <w:pPr>
              <w:rPr>
                <w:rFonts w:eastAsia="Times New Roman"/>
              </w:rPr>
            </w:pPr>
            <w:r>
              <w:rPr>
                <w:rFonts w:eastAsia="Times New Roman"/>
              </w:rPr>
              <w:t xml:space="preserve">An example of an execution result is the return code from stored procedure that is run by an Execute SQL Task. For more information, see </w:t>
            </w:r>
            <w:hyperlink r:id="rId61" w:history="1">
              <w:r w:rsidRPr="00F05255">
                <w:rPr>
                  <w:rStyle w:val="Hyperlink"/>
                  <w:rFonts w:eastAsia="Times New Roman"/>
                </w:rPr>
                <w:t>Parameters a</w:t>
              </w:r>
              <w:r w:rsidRPr="00F05255">
                <w:rPr>
                  <w:rStyle w:val="Hyperlink"/>
                  <w:rFonts w:eastAsia="Times New Roman"/>
                </w:rPr>
                <w:t>n</w:t>
              </w:r>
              <w:r w:rsidRPr="00F05255">
                <w:rPr>
                  <w:rStyle w:val="Hyperlink"/>
                  <w:rFonts w:eastAsia="Times New Roman"/>
                </w:rPr>
                <w:t>d Return Codes in the Execute SQL Task</w:t>
              </w:r>
            </w:hyperlink>
            <w:r>
              <w:rPr>
                <w:rFonts w:eastAsia="Times New Roman"/>
              </w:rPr>
              <w:t>.</w:t>
            </w:r>
          </w:p>
        </w:tc>
      </w:tr>
      <w:tr w:rsidR="00610E8F" w14:paraId="47059371" w14:textId="77777777" w:rsidTr="00610E8F">
        <w:tc>
          <w:tcPr>
            <w:tcW w:w="2988" w:type="dxa"/>
          </w:tcPr>
          <w:p w14:paraId="539528D3" w14:textId="77777777" w:rsidR="00610E8F" w:rsidRDefault="000C3BFE" w:rsidP="00610E8F">
            <w:pPr>
              <w:rPr>
                <w:rStyle w:val="Hyperlink"/>
              </w:rPr>
            </w:pPr>
            <w:hyperlink r:id="rId62" w:history="1">
              <w:proofErr w:type="spellStart"/>
              <w:r w:rsidR="00D14524" w:rsidRPr="00A03114">
                <w:rPr>
                  <w:rStyle w:val="Hyperlink"/>
                </w:rPr>
                <w:t>catalog.executi</w:t>
              </w:r>
              <w:r w:rsidR="00D14524" w:rsidRPr="00A03114">
                <w:rPr>
                  <w:rStyle w:val="Hyperlink"/>
                </w:rPr>
                <w:t>o</w:t>
              </w:r>
              <w:r w:rsidR="00D14524" w:rsidRPr="00A03114">
                <w:rPr>
                  <w:rStyle w:val="Hyperlink"/>
                </w:rPr>
                <w:t>ns</w:t>
              </w:r>
              <w:proofErr w:type="spellEnd"/>
            </w:hyperlink>
          </w:p>
          <w:p w14:paraId="44BAE175" w14:textId="68786D2E" w:rsidR="00FB0224" w:rsidRPr="00FB0224" w:rsidRDefault="00FB0224" w:rsidP="00610E8F">
            <w:r>
              <w:t>(</w:t>
            </w:r>
            <w:r w:rsidRPr="00FB0224">
              <w:t>http://msdn.microsoft.com/en-us/library/ff878089.aspx</w:t>
            </w:r>
            <w:r>
              <w:t>)</w:t>
            </w:r>
          </w:p>
        </w:tc>
        <w:tc>
          <w:tcPr>
            <w:tcW w:w="6588" w:type="dxa"/>
          </w:tcPr>
          <w:p w14:paraId="5E5B3C75" w14:textId="77777777" w:rsidR="00610E8F" w:rsidRDefault="00D14524" w:rsidP="0000546D">
            <w:r w:rsidRPr="00D14524">
              <w:t xml:space="preserve">Displays </w:t>
            </w:r>
            <w:r w:rsidR="0000546D">
              <w:t>information about</w:t>
            </w:r>
            <w:r w:rsidRPr="00D14524">
              <w:t xml:space="preserve"> package execution</w:t>
            </w:r>
            <w:r w:rsidR="0000546D">
              <w:t>s</w:t>
            </w:r>
            <w:r w:rsidRPr="00D14524">
              <w:t xml:space="preserve">. Packages that are executed with the Execute Package </w:t>
            </w:r>
            <w:proofErr w:type="gramStart"/>
            <w:r w:rsidRPr="00D14524">
              <w:t>task</w:t>
            </w:r>
            <w:r>
              <w:t>,</w:t>
            </w:r>
            <w:proofErr w:type="gramEnd"/>
            <w:r w:rsidRPr="00D14524">
              <w:t xml:space="preserve"> run in the same execution as the parent package.</w:t>
            </w:r>
          </w:p>
          <w:p w14:paraId="6D2B5022" w14:textId="77777777" w:rsidR="0000546D" w:rsidRDefault="0000546D" w:rsidP="0000546D"/>
          <w:p w14:paraId="5068294F" w14:textId="0BA2AB7C" w:rsidR="0000546D" w:rsidRDefault="0000546D" w:rsidP="0000546D">
            <w:r>
              <w:t>For example, the view displays the status of an execution (running, failed, succeeded, and others), the total physical memory and available physical memory on the server when the execution is started, and the total page memory and available page memory when the execution is started.</w:t>
            </w:r>
          </w:p>
        </w:tc>
      </w:tr>
      <w:tr w:rsidR="00610E8F" w14:paraId="7282319D" w14:textId="77777777" w:rsidTr="00610E8F">
        <w:tc>
          <w:tcPr>
            <w:tcW w:w="2988" w:type="dxa"/>
          </w:tcPr>
          <w:p w14:paraId="6F017AD7" w14:textId="77777777" w:rsidR="00610E8F" w:rsidRDefault="000C3BFE" w:rsidP="00610E8F">
            <w:pPr>
              <w:rPr>
                <w:rStyle w:val="Hyperlink"/>
              </w:rPr>
            </w:pPr>
            <w:hyperlink r:id="rId63" w:history="1">
              <w:proofErr w:type="spellStart"/>
              <w:r w:rsidR="00D14524" w:rsidRPr="00A03114">
                <w:rPr>
                  <w:rStyle w:val="Hyperlink"/>
                </w:rPr>
                <w:t>catalog.execu</w:t>
              </w:r>
              <w:r w:rsidR="00D14524" w:rsidRPr="00A03114">
                <w:rPr>
                  <w:rStyle w:val="Hyperlink"/>
                </w:rPr>
                <w:t>t</w:t>
              </w:r>
              <w:r w:rsidR="00D14524" w:rsidRPr="00A03114">
                <w:rPr>
                  <w:rStyle w:val="Hyperlink"/>
                </w:rPr>
                <w:t>ion_component_phases</w:t>
              </w:r>
              <w:proofErr w:type="spellEnd"/>
            </w:hyperlink>
          </w:p>
          <w:p w14:paraId="3BF6246D" w14:textId="6C268522" w:rsidR="00FB0224" w:rsidRPr="00FB0224" w:rsidRDefault="00FB0224" w:rsidP="00610E8F">
            <w:r>
              <w:rPr>
                <w:rStyle w:val="Hyperlink"/>
              </w:rPr>
              <w:t xml:space="preserve"> </w:t>
            </w:r>
            <w:r>
              <w:t>(</w:t>
            </w:r>
            <w:r w:rsidRPr="00FB0224">
              <w:t>http://msdn.microsoft.com/en-us/library/hh230981.aspx</w:t>
            </w:r>
            <w:r>
              <w:t>)</w:t>
            </w:r>
          </w:p>
        </w:tc>
        <w:tc>
          <w:tcPr>
            <w:tcW w:w="6588" w:type="dxa"/>
          </w:tcPr>
          <w:p w14:paraId="41C52F87" w14:textId="4BCF5655" w:rsidR="00C56175" w:rsidRDefault="00C56175" w:rsidP="00C56175">
            <w:r>
              <w:t xml:space="preserve">Displays the </w:t>
            </w:r>
            <w:r w:rsidR="00D53907">
              <w:t xml:space="preserve">start and end times for the data flow </w:t>
            </w:r>
            <w:r>
              <w:t>component</w:t>
            </w:r>
            <w:r w:rsidR="00D53907">
              <w:t>s</w:t>
            </w:r>
            <w:proofErr w:type="gramStart"/>
            <w:r>
              <w:t>,  for</w:t>
            </w:r>
            <w:proofErr w:type="gramEnd"/>
            <w:r>
              <w:t xml:space="preserve"> each phase of an execution. This information is displayed for multiple package executions. </w:t>
            </w:r>
          </w:p>
          <w:p w14:paraId="28119661" w14:textId="77777777" w:rsidR="00C56175" w:rsidRDefault="00C56175" w:rsidP="00C56175"/>
          <w:p w14:paraId="6CE04349" w14:textId="03D7D34F" w:rsidR="00610E8F" w:rsidRDefault="00C56175" w:rsidP="00D53907">
            <w:r>
              <w:t xml:space="preserve">The view </w:t>
            </w:r>
            <w:r w:rsidR="00215543">
              <w:t>displays</w:t>
            </w:r>
            <w:r>
              <w:t xml:space="preserve"> this</w:t>
            </w:r>
            <w:r w:rsidR="00215543">
              <w:t xml:space="preserve"> information for </w:t>
            </w:r>
            <w:r>
              <w:t xml:space="preserve">data flow </w:t>
            </w:r>
            <w:r w:rsidR="00D53907">
              <w:t xml:space="preserve">components </w:t>
            </w:r>
            <w:r>
              <w:t xml:space="preserve">only </w:t>
            </w:r>
            <w:r w:rsidR="00215543">
              <w:t>when t</w:t>
            </w:r>
            <w:r w:rsidR="0092669A">
              <w:t xml:space="preserve">he logging level of the </w:t>
            </w:r>
            <w:r w:rsidR="00215543">
              <w:t>execution is set to Performance or Verbose.</w:t>
            </w:r>
          </w:p>
        </w:tc>
      </w:tr>
      <w:tr w:rsidR="00610E8F" w14:paraId="574E9E44" w14:textId="77777777" w:rsidTr="00610E8F">
        <w:tc>
          <w:tcPr>
            <w:tcW w:w="2988" w:type="dxa"/>
          </w:tcPr>
          <w:p w14:paraId="1C3F4AA4" w14:textId="77777777" w:rsidR="00610E8F" w:rsidRDefault="000C3BFE" w:rsidP="00610E8F">
            <w:pPr>
              <w:rPr>
                <w:rStyle w:val="Hyperlink"/>
              </w:rPr>
            </w:pPr>
            <w:hyperlink r:id="rId64" w:history="1">
              <w:proofErr w:type="spellStart"/>
              <w:r w:rsidR="00BE6B85" w:rsidRPr="00A03114">
                <w:rPr>
                  <w:rStyle w:val="Hyperlink"/>
                </w:rPr>
                <w:t>c</w:t>
              </w:r>
              <w:r w:rsidR="00D14524" w:rsidRPr="00A03114">
                <w:rPr>
                  <w:rStyle w:val="Hyperlink"/>
                </w:rPr>
                <w:t>atalog.e</w:t>
              </w:r>
              <w:r w:rsidR="00D14524" w:rsidRPr="00A03114">
                <w:rPr>
                  <w:rStyle w:val="Hyperlink"/>
                </w:rPr>
                <w:t>v</w:t>
              </w:r>
              <w:r w:rsidR="00D14524" w:rsidRPr="00A03114">
                <w:rPr>
                  <w:rStyle w:val="Hyperlink"/>
                </w:rPr>
                <w:t>ent_messages</w:t>
              </w:r>
              <w:proofErr w:type="spellEnd"/>
            </w:hyperlink>
          </w:p>
          <w:p w14:paraId="07B65C09" w14:textId="21428A4F" w:rsidR="000528D8" w:rsidRPr="000528D8" w:rsidRDefault="000528D8" w:rsidP="00610E8F">
            <w:r>
              <w:t>(</w:t>
            </w:r>
            <w:r w:rsidRPr="000528D8">
              <w:t>http://msdn.microsoft.com/en-us/library/hh479594.aspx</w:t>
            </w:r>
            <w:r>
              <w:t>)</w:t>
            </w:r>
          </w:p>
        </w:tc>
        <w:tc>
          <w:tcPr>
            <w:tcW w:w="6588" w:type="dxa"/>
          </w:tcPr>
          <w:p w14:paraId="7A169984" w14:textId="7E0C2501" w:rsidR="00610E8F" w:rsidRDefault="00D14524" w:rsidP="00610E8F">
            <w:r w:rsidRPr="00D14524">
              <w:t>Displays information about messages tha</w:t>
            </w:r>
            <w:r>
              <w:t>t were logged during operations such as creating and starting a package execution.</w:t>
            </w:r>
            <w:r w:rsidR="004E4ED7">
              <w:t xml:space="preserve"> </w:t>
            </w:r>
            <w:r>
              <w:t xml:space="preserve"> The value for this type of operation is 200.</w:t>
            </w:r>
          </w:p>
          <w:p w14:paraId="19647FF9" w14:textId="77777777" w:rsidR="004E4ED7" w:rsidRDefault="004E4ED7" w:rsidP="00610E8F"/>
          <w:p w14:paraId="32F4A3C8" w14:textId="588AF64B" w:rsidR="004E4ED7" w:rsidRDefault="002B1D93" w:rsidP="00610E8F">
            <w:r>
              <w:t xml:space="preserve">For example, the view displays </w:t>
            </w:r>
            <w:r w:rsidR="004E4ED7">
              <w:t xml:space="preserve">the message text, the package component and the data flow component that are the source of the message, </w:t>
            </w:r>
            <w:r>
              <w:t xml:space="preserve">and </w:t>
            </w:r>
            <w:r w:rsidR="004E4ED7">
              <w:t>the event associated with the message,</w:t>
            </w:r>
          </w:p>
          <w:p w14:paraId="79F56C74" w14:textId="489B905A" w:rsidR="00BD4CD5" w:rsidRDefault="0092669A" w:rsidP="0092669A">
            <w:r>
              <w:t>The messages that the view displays for a package execution depends on the logging level setting of the execution.</w:t>
            </w:r>
          </w:p>
        </w:tc>
      </w:tr>
      <w:tr w:rsidR="00BE6B85" w14:paraId="017B0458" w14:textId="77777777" w:rsidTr="00610E8F">
        <w:tc>
          <w:tcPr>
            <w:tcW w:w="2988" w:type="dxa"/>
          </w:tcPr>
          <w:p w14:paraId="10C0BE63" w14:textId="77777777" w:rsidR="00BE6B85" w:rsidRDefault="000C3BFE" w:rsidP="00610E8F">
            <w:pPr>
              <w:rPr>
                <w:rStyle w:val="Hyperlink"/>
              </w:rPr>
            </w:pPr>
            <w:hyperlink r:id="rId65" w:history="1">
              <w:proofErr w:type="spellStart"/>
              <w:r w:rsidR="00BE6B85" w:rsidRPr="00A03114">
                <w:rPr>
                  <w:rStyle w:val="Hyperlink"/>
                </w:rPr>
                <w:t>catalog.even</w:t>
              </w:r>
              <w:r w:rsidR="00BE6B85" w:rsidRPr="00A03114">
                <w:rPr>
                  <w:rStyle w:val="Hyperlink"/>
                </w:rPr>
                <w:t>t</w:t>
              </w:r>
              <w:r w:rsidR="00BE6B85" w:rsidRPr="00A03114">
                <w:rPr>
                  <w:rStyle w:val="Hyperlink"/>
                </w:rPr>
                <w:t>_message_context</w:t>
              </w:r>
              <w:proofErr w:type="spellEnd"/>
            </w:hyperlink>
          </w:p>
          <w:p w14:paraId="4E65B6E9" w14:textId="0AD3E8EF" w:rsidR="000528D8" w:rsidRPr="000528D8" w:rsidRDefault="000528D8" w:rsidP="00610E8F">
            <w:r>
              <w:t>(</w:t>
            </w:r>
            <w:r w:rsidRPr="000528D8">
              <w:t>http://msdn.microsoft.com/en-us/library/hh479590.aspx</w:t>
            </w:r>
            <w:r>
              <w:t>)</w:t>
            </w:r>
          </w:p>
        </w:tc>
        <w:tc>
          <w:tcPr>
            <w:tcW w:w="6588" w:type="dxa"/>
          </w:tcPr>
          <w:p w14:paraId="25B67FA0" w14:textId="10FD1306" w:rsidR="00A67560" w:rsidRDefault="00BE6B85" w:rsidP="00A67560">
            <w:r w:rsidRPr="00BE6B85">
              <w:t xml:space="preserve">Displays </w:t>
            </w:r>
            <w:r w:rsidR="0048411B">
              <w:t xml:space="preserve">information about </w:t>
            </w:r>
            <w:r w:rsidR="00A67560">
              <w:t>the</w:t>
            </w:r>
            <w:r w:rsidR="00877B13">
              <w:t xml:space="preserve"> conditions that are associated with the</w:t>
            </w:r>
            <w:r w:rsidR="0048411B">
              <w:t xml:space="preserve"> </w:t>
            </w:r>
            <w:r>
              <w:t>ex</w:t>
            </w:r>
            <w:r w:rsidR="00877B13">
              <w:t>ecution event messages</w:t>
            </w:r>
            <w:r w:rsidR="00A67560">
              <w:t>.</w:t>
            </w:r>
          </w:p>
          <w:p w14:paraId="03006C4F" w14:textId="77777777" w:rsidR="00A67560" w:rsidRDefault="00A67560" w:rsidP="00A67560"/>
          <w:p w14:paraId="57CF7A49" w14:textId="77777777" w:rsidR="00877B13" w:rsidRDefault="00A67560" w:rsidP="00A67560">
            <w:r>
              <w:t xml:space="preserve">For example, the view displays the object that is associated </w:t>
            </w:r>
            <w:r>
              <w:lastRenderedPageBreak/>
              <w:t>with the event message such as a variable value or a task, and the property name and value that are associated with the event message.</w:t>
            </w:r>
          </w:p>
          <w:p w14:paraId="4D9329B2" w14:textId="77777777" w:rsidR="00CB379F" w:rsidRDefault="00CB379F" w:rsidP="00A67560"/>
          <w:p w14:paraId="2F26E063" w14:textId="4A3F927F" w:rsidR="00CB379F" w:rsidRPr="00D14524" w:rsidRDefault="00CB379F" w:rsidP="00CB379F">
            <w:r>
              <w:t xml:space="preserve">The view also displays the ID of each event message. You can find additional information about a specific event message by querying the </w:t>
            </w:r>
            <w:proofErr w:type="spellStart"/>
            <w:r>
              <w:t>catalog.event_messages</w:t>
            </w:r>
            <w:proofErr w:type="spellEnd"/>
            <w:r>
              <w:t xml:space="preserve"> view.</w:t>
            </w:r>
          </w:p>
        </w:tc>
      </w:tr>
    </w:tbl>
    <w:p w14:paraId="145EBD69" w14:textId="654AD5FE" w:rsidR="00610E8F" w:rsidRDefault="00610E8F" w:rsidP="00610E8F"/>
    <w:p w14:paraId="533E6FB9" w14:textId="77777777" w:rsidR="003101D0" w:rsidRDefault="005F64B6" w:rsidP="008A077E">
      <w:r>
        <w:t xml:space="preserve">You can use the </w:t>
      </w:r>
      <w:proofErr w:type="spellStart"/>
      <w:r>
        <w:t>catalog.execution_component_phases</w:t>
      </w:r>
      <w:proofErr w:type="spellEnd"/>
      <w:r>
        <w:t xml:space="preserve"> view to calculate the </w:t>
      </w:r>
      <w:r w:rsidR="005114AB">
        <w:t xml:space="preserve">time spent executing in all phases (active time) </w:t>
      </w:r>
      <w:r>
        <w:t xml:space="preserve">and </w:t>
      </w:r>
      <w:r w:rsidR="005114AB">
        <w:t xml:space="preserve">the total time elapsed (total time) for package components. </w:t>
      </w:r>
      <w:r w:rsidR="009354D0">
        <w:t>This can help identify components that may be running slower than expected.</w:t>
      </w:r>
      <w:r>
        <w:t xml:space="preserve"> </w:t>
      </w:r>
      <w:r w:rsidR="009354D0">
        <w:t xml:space="preserve"> </w:t>
      </w:r>
    </w:p>
    <w:p w14:paraId="575A42CA" w14:textId="7A6344F7" w:rsidR="005114AB" w:rsidRDefault="003101D0" w:rsidP="008A077E">
      <w:r>
        <w:t>This</w:t>
      </w:r>
      <w:r w:rsidR="00B06D29">
        <w:t xml:space="preserve"> view is populated when the </w:t>
      </w:r>
      <w:r>
        <w:t xml:space="preserve">logging level of the package execution is set to Performance or Verbose. For more information, see </w:t>
      </w:r>
      <w:hyperlink w:anchor="_Log_Performance_Statistics" w:history="1">
        <w:r w:rsidRPr="003101D0">
          <w:rPr>
            <w:rStyle w:val="Hyperlink"/>
          </w:rPr>
          <w:t>Log Perf</w:t>
        </w:r>
        <w:r w:rsidRPr="003101D0">
          <w:rPr>
            <w:rStyle w:val="Hyperlink"/>
          </w:rPr>
          <w:t>o</w:t>
        </w:r>
        <w:r w:rsidRPr="003101D0">
          <w:rPr>
            <w:rStyle w:val="Hyperlink"/>
          </w:rPr>
          <w:t>rmance Statistics</w:t>
        </w:r>
      </w:hyperlink>
      <w:r>
        <w:t xml:space="preserve"> in this article. </w:t>
      </w:r>
    </w:p>
    <w:p w14:paraId="30F73779" w14:textId="7D044930" w:rsidR="005F64B6" w:rsidRDefault="009354D0" w:rsidP="008A077E">
      <w:r>
        <w:t xml:space="preserve">In the following example, the </w:t>
      </w:r>
      <w:r w:rsidR="005114AB">
        <w:t xml:space="preserve">active time </w:t>
      </w:r>
      <w:r>
        <w:t xml:space="preserve">and </w:t>
      </w:r>
      <w:r w:rsidR="005114AB">
        <w:t xml:space="preserve">the total time </w:t>
      </w:r>
      <w:r>
        <w:t xml:space="preserve">are calculated for the components in the execution with an ID of 33.  The sum and </w:t>
      </w:r>
      <w:r w:rsidR="005114AB">
        <w:t xml:space="preserve">DATEDIFF </w:t>
      </w:r>
      <w:proofErr w:type="gramStart"/>
      <w:r w:rsidR="005114AB">
        <w:t>functions  are</w:t>
      </w:r>
      <w:proofErr w:type="gramEnd"/>
      <w:r w:rsidR="005114AB">
        <w:t xml:space="preserve"> used in the calculation.</w:t>
      </w:r>
    </w:p>
    <w:p w14:paraId="1FE0103A" w14:textId="77777777" w:rsidR="005114AB" w:rsidRPr="005114AB" w:rsidRDefault="005114AB" w:rsidP="005F2251">
      <w:pPr>
        <w:spacing w:after="100"/>
        <w:rPr>
          <w:rFonts w:ascii="Courier New" w:hAnsi="Courier New" w:cs="Courier New"/>
        </w:rPr>
      </w:pPr>
      <w:r w:rsidRPr="005114AB">
        <w:rPr>
          <w:rFonts w:ascii="Courier New" w:hAnsi="Courier New" w:cs="Courier New"/>
        </w:rPr>
        <w:t>Declare @</w:t>
      </w:r>
      <w:proofErr w:type="spellStart"/>
      <w:r w:rsidRPr="005114AB">
        <w:rPr>
          <w:rFonts w:ascii="Courier New" w:hAnsi="Courier New" w:cs="Courier New"/>
        </w:rPr>
        <w:t>execution_id</w:t>
      </w:r>
      <w:proofErr w:type="spellEnd"/>
      <w:r w:rsidRPr="005114AB">
        <w:rPr>
          <w:rFonts w:ascii="Courier New" w:hAnsi="Courier New" w:cs="Courier New"/>
        </w:rPr>
        <w:t xml:space="preserve"> </w:t>
      </w:r>
      <w:proofErr w:type="spellStart"/>
      <w:r w:rsidRPr="005114AB">
        <w:rPr>
          <w:rFonts w:ascii="Courier New" w:hAnsi="Courier New" w:cs="Courier New"/>
        </w:rPr>
        <w:t>bigint</w:t>
      </w:r>
      <w:proofErr w:type="spellEnd"/>
    </w:p>
    <w:p w14:paraId="71DB446E" w14:textId="77777777" w:rsidR="005114AB" w:rsidRPr="005114AB" w:rsidRDefault="005114AB" w:rsidP="005F2251">
      <w:pPr>
        <w:spacing w:after="100"/>
        <w:rPr>
          <w:rFonts w:ascii="Courier New" w:hAnsi="Courier New" w:cs="Courier New"/>
        </w:rPr>
      </w:pPr>
      <w:r w:rsidRPr="005114AB">
        <w:rPr>
          <w:rFonts w:ascii="Courier New" w:hAnsi="Courier New" w:cs="Courier New"/>
        </w:rPr>
        <w:t>Set @</w:t>
      </w:r>
      <w:proofErr w:type="spellStart"/>
      <w:r w:rsidRPr="005114AB">
        <w:rPr>
          <w:rFonts w:ascii="Courier New" w:hAnsi="Courier New" w:cs="Courier New"/>
        </w:rPr>
        <w:t>execution_id</w:t>
      </w:r>
      <w:proofErr w:type="spellEnd"/>
      <w:r w:rsidRPr="005114AB">
        <w:rPr>
          <w:rFonts w:ascii="Courier New" w:hAnsi="Courier New" w:cs="Courier New"/>
        </w:rPr>
        <w:t xml:space="preserve"> = 33</w:t>
      </w:r>
    </w:p>
    <w:p w14:paraId="03DD151E" w14:textId="77777777" w:rsidR="005114AB" w:rsidRPr="005114AB" w:rsidRDefault="005114AB" w:rsidP="005F2251">
      <w:pPr>
        <w:spacing w:after="100"/>
        <w:rPr>
          <w:rFonts w:ascii="Courier New" w:hAnsi="Courier New" w:cs="Courier New"/>
        </w:rPr>
      </w:pPr>
    </w:p>
    <w:p w14:paraId="537FDB9E" w14:textId="77777777" w:rsidR="005114AB" w:rsidRPr="005114AB" w:rsidRDefault="005114AB" w:rsidP="005F2251">
      <w:pPr>
        <w:spacing w:after="100"/>
        <w:rPr>
          <w:rFonts w:ascii="Courier New" w:hAnsi="Courier New" w:cs="Courier New"/>
        </w:rPr>
      </w:pPr>
      <w:bookmarkStart w:id="54" w:name="OLE_LINK1"/>
      <w:bookmarkStart w:id="55" w:name="OLE_LINK2"/>
      <w:proofErr w:type="gramStart"/>
      <w:r w:rsidRPr="005114AB">
        <w:rPr>
          <w:rFonts w:ascii="Courier New" w:hAnsi="Courier New" w:cs="Courier New"/>
        </w:rPr>
        <w:t>select</w:t>
      </w:r>
      <w:proofErr w:type="gramEnd"/>
      <w:r w:rsidRPr="005114AB">
        <w:rPr>
          <w:rFonts w:ascii="Courier New" w:hAnsi="Courier New" w:cs="Courier New"/>
        </w:rPr>
        <w:t xml:space="preserve"> </w:t>
      </w:r>
      <w:proofErr w:type="spellStart"/>
      <w:r w:rsidRPr="005114AB">
        <w:rPr>
          <w:rFonts w:ascii="Courier New" w:hAnsi="Courier New" w:cs="Courier New"/>
        </w:rPr>
        <w:t>package_name</w:t>
      </w:r>
      <w:proofErr w:type="spellEnd"/>
      <w:r w:rsidRPr="005114AB">
        <w:rPr>
          <w:rFonts w:ascii="Courier New" w:hAnsi="Courier New" w:cs="Courier New"/>
        </w:rPr>
        <w:t xml:space="preserve">, </w:t>
      </w:r>
      <w:proofErr w:type="spellStart"/>
      <w:r w:rsidRPr="005114AB">
        <w:rPr>
          <w:rFonts w:ascii="Courier New" w:hAnsi="Courier New" w:cs="Courier New"/>
        </w:rPr>
        <w:t>task_name</w:t>
      </w:r>
      <w:proofErr w:type="spellEnd"/>
      <w:r w:rsidRPr="005114AB">
        <w:rPr>
          <w:rFonts w:ascii="Courier New" w:hAnsi="Courier New" w:cs="Courier New"/>
        </w:rPr>
        <w:t xml:space="preserve">, </w:t>
      </w:r>
      <w:proofErr w:type="spellStart"/>
      <w:r w:rsidRPr="005114AB">
        <w:rPr>
          <w:rFonts w:ascii="Courier New" w:hAnsi="Courier New" w:cs="Courier New"/>
        </w:rPr>
        <w:t>subcomponent_name</w:t>
      </w:r>
      <w:proofErr w:type="spellEnd"/>
      <w:r w:rsidRPr="005114AB">
        <w:rPr>
          <w:rFonts w:ascii="Courier New" w:hAnsi="Courier New" w:cs="Courier New"/>
        </w:rPr>
        <w:t xml:space="preserve">, </w:t>
      </w:r>
      <w:proofErr w:type="spellStart"/>
      <w:r w:rsidRPr="005114AB">
        <w:rPr>
          <w:rFonts w:ascii="Courier New" w:hAnsi="Courier New" w:cs="Courier New"/>
        </w:rPr>
        <w:t>execution_path</w:t>
      </w:r>
      <w:proofErr w:type="spellEnd"/>
      <w:r w:rsidRPr="005114AB">
        <w:rPr>
          <w:rFonts w:ascii="Courier New" w:hAnsi="Courier New" w:cs="Courier New"/>
        </w:rPr>
        <w:t>,</w:t>
      </w:r>
    </w:p>
    <w:p w14:paraId="6B190D52" w14:textId="77777777" w:rsidR="005114AB" w:rsidRPr="005114AB" w:rsidRDefault="005114AB" w:rsidP="005F2251">
      <w:pPr>
        <w:spacing w:after="100"/>
        <w:rPr>
          <w:rFonts w:ascii="Courier New" w:hAnsi="Courier New" w:cs="Courier New"/>
        </w:rPr>
      </w:pPr>
      <w:proofErr w:type="gramStart"/>
      <w:r w:rsidRPr="005114AB">
        <w:rPr>
          <w:rFonts w:ascii="Courier New" w:hAnsi="Courier New" w:cs="Courier New"/>
        </w:rPr>
        <w:t>sum</w:t>
      </w:r>
      <w:proofErr w:type="gramEnd"/>
      <w:r w:rsidRPr="005114AB">
        <w:rPr>
          <w:rFonts w:ascii="Courier New" w:hAnsi="Courier New" w:cs="Courier New"/>
        </w:rPr>
        <w:t xml:space="preserve"> (DATEDIFF(</w:t>
      </w:r>
      <w:proofErr w:type="spellStart"/>
      <w:r w:rsidRPr="005114AB">
        <w:rPr>
          <w:rFonts w:ascii="Courier New" w:hAnsi="Courier New" w:cs="Courier New"/>
        </w:rPr>
        <w:t>ms</w:t>
      </w:r>
      <w:proofErr w:type="spellEnd"/>
      <w:r w:rsidRPr="005114AB">
        <w:rPr>
          <w:rFonts w:ascii="Courier New" w:hAnsi="Courier New" w:cs="Courier New"/>
        </w:rPr>
        <w:t xml:space="preserve">, </w:t>
      </w:r>
      <w:proofErr w:type="spellStart"/>
      <w:r w:rsidRPr="005114AB">
        <w:rPr>
          <w:rFonts w:ascii="Courier New" w:hAnsi="Courier New" w:cs="Courier New"/>
        </w:rPr>
        <w:t>start_time</w:t>
      </w:r>
      <w:proofErr w:type="spellEnd"/>
      <w:r w:rsidRPr="005114AB">
        <w:rPr>
          <w:rFonts w:ascii="Courier New" w:hAnsi="Courier New" w:cs="Courier New"/>
        </w:rPr>
        <w:t xml:space="preserve">, </w:t>
      </w:r>
      <w:proofErr w:type="spellStart"/>
      <w:r w:rsidRPr="005114AB">
        <w:rPr>
          <w:rFonts w:ascii="Courier New" w:hAnsi="Courier New" w:cs="Courier New"/>
        </w:rPr>
        <w:t>end_time</w:t>
      </w:r>
      <w:proofErr w:type="spellEnd"/>
      <w:r w:rsidRPr="005114AB">
        <w:rPr>
          <w:rFonts w:ascii="Courier New" w:hAnsi="Courier New" w:cs="Courier New"/>
        </w:rPr>
        <w:t xml:space="preserve">)) as </w:t>
      </w:r>
      <w:proofErr w:type="spellStart"/>
      <w:r w:rsidRPr="005114AB">
        <w:rPr>
          <w:rFonts w:ascii="Courier New" w:hAnsi="Courier New" w:cs="Courier New"/>
        </w:rPr>
        <w:t>active_time</w:t>
      </w:r>
      <w:proofErr w:type="spellEnd"/>
      <w:r w:rsidRPr="005114AB">
        <w:rPr>
          <w:rFonts w:ascii="Courier New" w:hAnsi="Courier New" w:cs="Courier New"/>
        </w:rPr>
        <w:t>,</w:t>
      </w:r>
    </w:p>
    <w:p w14:paraId="3B20E339" w14:textId="77777777" w:rsidR="005114AB" w:rsidRPr="005114AB" w:rsidRDefault="005114AB" w:rsidP="005F2251">
      <w:pPr>
        <w:spacing w:after="100"/>
        <w:rPr>
          <w:rFonts w:ascii="Courier New" w:hAnsi="Courier New" w:cs="Courier New"/>
        </w:rPr>
      </w:pPr>
      <w:proofErr w:type="gramStart"/>
      <w:r w:rsidRPr="005114AB">
        <w:rPr>
          <w:rFonts w:ascii="Courier New" w:hAnsi="Courier New" w:cs="Courier New"/>
        </w:rPr>
        <w:t>DATEDIFF(</w:t>
      </w:r>
      <w:proofErr w:type="spellStart"/>
      <w:proofErr w:type="gramEnd"/>
      <w:r w:rsidRPr="005114AB">
        <w:rPr>
          <w:rFonts w:ascii="Courier New" w:hAnsi="Courier New" w:cs="Courier New"/>
        </w:rPr>
        <w:t>ms,min</w:t>
      </w:r>
      <w:proofErr w:type="spellEnd"/>
      <w:r w:rsidRPr="005114AB">
        <w:rPr>
          <w:rFonts w:ascii="Courier New" w:hAnsi="Courier New" w:cs="Courier New"/>
        </w:rPr>
        <w:t>(</w:t>
      </w:r>
      <w:proofErr w:type="spellStart"/>
      <w:r w:rsidRPr="005114AB">
        <w:rPr>
          <w:rFonts w:ascii="Courier New" w:hAnsi="Courier New" w:cs="Courier New"/>
        </w:rPr>
        <w:t>start_time</w:t>
      </w:r>
      <w:proofErr w:type="spellEnd"/>
      <w:r w:rsidRPr="005114AB">
        <w:rPr>
          <w:rFonts w:ascii="Courier New" w:hAnsi="Courier New" w:cs="Courier New"/>
        </w:rPr>
        <w:t>), max(</w:t>
      </w:r>
      <w:proofErr w:type="spellStart"/>
      <w:r w:rsidRPr="005114AB">
        <w:rPr>
          <w:rFonts w:ascii="Courier New" w:hAnsi="Courier New" w:cs="Courier New"/>
        </w:rPr>
        <w:t>end_time</w:t>
      </w:r>
      <w:proofErr w:type="spellEnd"/>
      <w:r w:rsidRPr="005114AB">
        <w:rPr>
          <w:rFonts w:ascii="Courier New" w:hAnsi="Courier New" w:cs="Courier New"/>
        </w:rPr>
        <w:t xml:space="preserve">)) as </w:t>
      </w:r>
      <w:proofErr w:type="spellStart"/>
      <w:r w:rsidRPr="005114AB">
        <w:rPr>
          <w:rFonts w:ascii="Courier New" w:hAnsi="Courier New" w:cs="Courier New"/>
        </w:rPr>
        <w:t>total_time</w:t>
      </w:r>
      <w:proofErr w:type="spellEnd"/>
    </w:p>
    <w:p w14:paraId="77B9D2DA" w14:textId="77777777" w:rsidR="005114AB" w:rsidRPr="005114AB" w:rsidRDefault="005114AB" w:rsidP="005F2251">
      <w:pPr>
        <w:spacing w:after="100"/>
        <w:rPr>
          <w:rFonts w:ascii="Courier New" w:hAnsi="Courier New" w:cs="Courier New"/>
        </w:rPr>
      </w:pPr>
      <w:proofErr w:type="gramStart"/>
      <w:r w:rsidRPr="005114AB">
        <w:rPr>
          <w:rFonts w:ascii="Courier New" w:hAnsi="Courier New" w:cs="Courier New"/>
        </w:rPr>
        <w:t>from</w:t>
      </w:r>
      <w:proofErr w:type="gramEnd"/>
      <w:r w:rsidRPr="005114AB">
        <w:rPr>
          <w:rFonts w:ascii="Courier New" w:hAnsi="Courier New" w:cs="Courier New"/>
        </w:rPr>
        <w:t xml:space="preserve"> </w:t>
      </w:r>
      <w:proofErr w:type="spellStart"/>
      <w:r w:rsidRPr="005114AB">
        <w:rPr>
          <w:rFonts w:ascii="Courier New" w:hAnsi="Courier New" w:cs="Courier New"/>
        </w:rPr>
        <w:t>catalog.execution_component_phases</w:t>
      </w:r>
      <w:proofErr w:type="spellEnd"/>
    </w:p>
    <w:p w14:paraId="2EDAEA89" w14:textId="77777777" w:rsidR="005114AB" w:rsidRPr="005114AB" w:rsidRDefault="005114AB" w:rsidP="005F2251">
      <w:pPr>
        <w:spacing w:after="100"/>
        <w:rPr>
          <w:rFonts w:ascii="Courier New" w:hAnsi="Courier New" w:cs="Courier New"/>
        </w:rPr>
      </w:pPr>
      <w:proofErr w:type="gramStart"/>
      <w:r w:rsidRPr="005114AB">
        <w:rPr>
          <w:rFonts w:ascii="Courier New" w:hAnsi="Courier New" w:cs="Courier New"/>
        </w:rPr>
        <w:t>where</w:t>
      </w:r>
      <w:proofErr w:type="gramEnd"/>
      <w:r w:rsidRPr="005114AB">
        <w:rPr>
          <w:rFonts w:ascii="Courier New" w:hAnsi="Courier New" w:cs="Courier New"/>
        </w:rPr>
        <w:t xml:space="preserve"> </w:t>
      </w:r>
      <w:proofErr w:type="spellStart"/>
      <w:r w:rsidRPr="005114AB">
        <w:rPr>
          <w:rFonts w:ascii="Courier New" w:hAnsi="Courier New" w:cs="Courier New"/>
        </w:rPr>
        <w:t>execution_id</w:t>
      </w:r>
      <w:proofErr w:type="spellEnd"/>
      <w:r w:rsidRPr="005114AB">
        <w:rPr>
          <w:rFonts w:ascii="Courier New" w:hAnsi="Courier New" w:cs="Courier New"/>
        </w:rPr>
        <w:t xml:space="preserve"> = @</w:t>
      </w:r>
      <w:proofErr w:type="spellStart"/>
      <w:r w:rsidRPr="005114AB">
        <w:rPr>
          <w:rFonts w:ascii="Courier New" w:hAnsi="Courier New" w:cs="Courier New"/>
        </w:rPr>
        <w:t>execution_id</w:t>
      </w:r>
      <w:proofErr w:type="spellEnd"/>
    </w:p>
    <w:p w14:paraId="1F644E7B" w14:textId="77777777" w:rsidR="005114AB" w:rsidRPr="005114AB" w:rsidRDefault="005114AB" w:rsidP="005F2251">
      <w:pPr>
        <w:spacing w:after="100"/>
        <w:rPr>
          <w:rFonts w:ascii="Courier New" w:hAnsi="Courier New" w:cs="Courier New"/>
        </w:rPr>
      </w:pPr>
      <w:proofErr w:type="gramStart"/>
      <w:r w:rsidRPr="005114AB">
        <w:rPr>
          <w:rFonts w:ascii="Courier New" w:hAnsi="Courier New" w:cs="Courier New"/>
        </w:rPr>
        <w:t>group</w:t>
      </w:r>
      <w:proofErr w:type="gramEnd"/>
      <w:r w:rsidRPr="005114AB">
        <w:rPr>
          <w:rFonts w:ascii="Courier New" w:hAnsi="Courier New" w:cs="Courier New"/>
        </w:rPr>
        <w:t xml:space="preserve"> by </w:t>
      </w:r>
      <w:proofErr w:type="spellStart"/>
      <w:r w:rsidRPr="005114AB">
        <w:rPr>
          <w:rFonts w:ascii="Courier New" w:hAnsi="Courier New" w:cs="Courier New"/>
        </w:rPr>
        <w:t>package_name</w:t>
      </w:r>
      <w:proofErr w:type="spellEnd"/>
      <w:r w:rsidRPr="005114AB">
        <w:rPr>
          <w:rFonts w:ascii="Courier New" w:hAnsi="Courier New" w:cs="Courier New"/>
        </w:rPr>
        <w:t xml:space="preserve">, </w:t>
      </w:r>
      <w:proofErr w:type="spellStart"/>
      <w:r w:rsidRPr="005114AB">
        <w:rPr>
          <w:rFonts w:ascii="Courier New" w:hAnsi="Courier New" w:cs="Courier New"/>
        </w:rPr>
        <w:t>task_name</w:t>
      </w:r>
      <w:proofErr w:type="spellEnd"/>
      <w:r w:rsidRPr="005114AB">
        <w:rPr>
          <w:rFonts w:ascii="Courier New" w:hAnsi="Courier New" w:cs="Courier New"/>
        </w:rPr>
        <w:t xml:space="preserve">, </w:t>
      </w:r>
      <w:proofErr w:type="spellStart"/>
      <w:r w:rsidRPr="005114AB">
        <w:rPr>
          <w:rFonts w:ascii="Courier New" w:hAnsi="Courier New" w:cs="Courier New"/>
        </w:rPr>
        <w:t>subcomponent_name</w:t>
      </w:r>
      <w:proofErr w:type="spellEnd"/>
      <w:r w:rsidRPr="005114AB">
        <w:rPr>
          <w:rFonts w:ascii="Courier New" w:hAnsi="Courier New" w:cs="Courier New"/>
        </w:rPr>
        <w:t xml:space="preserve">, </w:t>
      </w:r>
      <w:proofErr w:type="spellStart"/>
      <w:r w:rsidRPr="005114AB">
        <w:rPr>
          <w:rFonts w:ascii="Courier New" w:hAnsi="Courier New" w:cs="Courier New"/>
        </w:rPr>
        <w:t>execution_path</w:t>
      </w:r>
      <w:proofErr w:type="spellEnd"/>
    </w:p>
    <w:p w14:paraId="303505BA" w14:textId="66238DD0" w:rsidR="005F64B6" w:rsidRDefault="005114AB" w:rsidP="005F2251">
      <w:pPr>
        <w:spacing w:after="100"/>
      </w:pPr>
      <w:proofErr w:type="gramStart"/>
      <w:r w:rsidRPr="005114AB">
        <w:rPr>
          <w:rFonts w:ascii="Courier New" w:hAnsi="Courier New" w:cs="Courier New"/>
        </w:rPr>
        <w:t>order</w:t>
      </w:r>
      <w:proofErr w:type="gramEnd"/>
      <w:r w:rsidRPr="005114AB">
        <w:rPr>
          <w:rFonts w:ascii="Courier New" w:hAnsi="Courier New" w:cs="Courier New"/>
        </w:rPr>
        <w:t xml:space="preserve"> by </w:t>
      </w:r>
      <w:proofErr w:type="spellStart"/>
      <w:r w:rsidRPr="005114AB">
        <w:rPr>
          <w:rFonts w:ascii="Courier New" w:hAnsi="Courier New" w:cs="Courier New"/>
        </w:rPr>
        <w:t>active_time</w:t>
      </w:r>
      <w:proofErr w:type="spellEnd"/>
      <w:r w:rsidRPr="005114AB">
        <w:rPr>
          <w:rFonts w:ascii="Courier New" w:hAnsi="Courier New" w:cs="Courier New"/>
        </w:rPr>
        <w:t xml:space="preserve"> </w:t>
      </w:r>
      <w:proofErr w:type="spellStart"/>
      <w:r w:rsidRPr="005114AB">
        <w:rPr>
          <w:rFonts w:ascii="Courier New" w:hAnsi="Courier New" w:cs="Courier New"/>
        </w:rPr>
        <w:t>desc</w:t>
      </w:r>
      <w:proofErr w:type="spellEnd"/>
    </w:p>
    <w:bookmarkEnd w:id="54"/>
    <w:bookmarkEnd w:id="55"/>
    <w:p w14:paraId="35D508D0" w14:textId="2417B567" w:rsidR="007839AF" w:rsidRDefault="007839AF" w:rsidP="008A077E">
      <w:r>
        <w:rPr>
          <w:noProof/>
        </w:rPr>
        <w:drawing>
          <wp:inline distT="0" distB="0" distL="0" distR="0" wp14:anchorId="3C9704A3" wp14:editId="0899C15A">
            <wp:extent cx="5925377" cy="838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_PhasesView_results.png"/>
                    <pic:cNvPicPr/>
                  </pic:nvPicPr>
                  <pic:blipFill>
                    <a:blip r:embed="rId66">
                      <a:extLst>
                        <a:ext uri="{28A0092B-C50C-407E-A947-70E740481C1C}">
                          <a14:useLocalDpi xmlns:a14="http://schemas.microsoft.com/office/drawing/2010/main" val="0"/>
                        </a:ext>
                      </a:extLst>
                    </a:blip>
                    <a:stretch>
                      <a:fillRect/>
                    </a:stretch>
                  </pic:blipFill>
                  <pic:spPr>
                    <a:xfrm>
                      <a:off x="0" y="0"/>
                      <a:ext cx="5925377" cy="838317"/>
                    </a:xfrm>
                    <a:prstGeom prst="rect">
                      <a:avLst/>
                    </a:prstGeom>
                  </pic:spPr>
                </pic:pic>
              </a:graphicData>
            </a:graphic>
          </wp:inline>
        </w:drawing>
      </w:r>
    </w:p>
    <w:p w14:paraId="04888397" w14:textId="77777777" w:rsidR="008A077E" w:rsidRDefault="00BE2B70" w:rsidP="008A077E">
      <w:r>
        <w:t xml:space="preserve">Finally, you can use the </w:t>
      </w:r>
      <w:proofErr w:type="spellStart"/>
      <w:r>
        <w:t>dm_execution_performance_counters</w:t>
      </w:r>
      <w:proofErr w:type="spellEnd"/>
      <w:r>
        <w:t xml:space="preserve"> function to </w:t>
      </w:r>
      <w:r w:rsidR="008A077E">
        <w:t xml:space="preserve">obtain performance counter statistics, such as the number of buffers used and the number of rows read and written for a running execution. </w:t>
      </w:r>
    </w:p>
    <w:p w14:paraId="754D97DF" w14:textId="0D70487D" w:rsidR="00596A6F" w:rsidRDefault="008A077E" w:rsidP="008A077E">
      <w:r>
        <w:t>In the following example, the function returns statistics for a running execution with an ID of 34.</w:t>
      </w:r>
    </w:p>
    <w:p w14:paraId="2742E4E3" w14:textId="2DD3EF79" w:rsidR="008A077E" w:rsidRPr="008A077E" w:rsidRDefault="008A077E" w:rsidP="008A077E">
      <w:pPr>
        <w:pStyle w:val="NormalWeb"/>
        <w:rPr>
          <w:rFonts w:ascii="Courier New" w:hAnsi="Courier New" w:cs="Courier New"/>
        </w:rPr>
      </w:pPr>
      <w:proofErr w:type="gramStart"/>
      <w:r w:rsidRPr="005F2251">
        <w:rPr>
          <w:rFonts w:ascii="Courier New" w:eastAsiaTheme="minorEastAsia" w:hAnsi="Courier New" w:cs="Courier New"/>
          <w:sz w:val="22"/>
          <w:szCs w:val="22"/>
        </w:rPr>
        <w:t>select</w:t>
      </w:r>
      <w:proofErr w:type="gramEnd"/>
      <w:r w:rsidRPr="005F2251">
        <w:rPr>
          <w:rFonts w:ascii="Courier New" w:eastAsiaTheme="minorEastAsia" w:hAnsi="Courier New" w:cs="Courier New"/>
          <w:sz w:val="22"/>
          <w:szCs w:val="22"/>
        </w:rPr>
        <w:t xml:space="preserve"> * from [catalog].[</w:t>
      </w:r>
      <w:proofErr w:type="spellStart"/>
      <w:r w:rsidRPr="005F2251">
        <w:rPr>
          <w:rFonts w:ascii="Courier New" w:eastAsiaTheme="minorEastAsia" w:hAnsi="Courier New" w:cs="Courier New"/>
          <w:sz w:val="22"/>
          <w:szCs w:val="22"/>
        </w:rPr>
        <w:t>dm_execution_performance_counters</w:t>
      </w:r>
      <w:proofErr w:type="spellEnd"/>
      <w:r w:rsidRPr="005F2251">
        <w:rPr>
          <w:rFonts w:ascii="Courier New" w:eastAsiaTheme="minorEastAsia" w:hAnsi="Courier New" w:cs="Courier New"/>
          <w:sz w:val="22"/>
          <w:szCs w:val="22"/>
        </w:rPr>
        <w:t>] (34)</w:t>
      </w:r>
    </w:p>
    <w:p w14:paraId="5E377345" w14:textId="409FD4C1" w:rsidR="008A077E" w:rsidRDefault="008A077E" w:rsidP="008A077E">
      <w:r>
        <w:rPr>
          <w:noProof/>
        </w:rPr>
        <w:lastRenderedPageBreak/>
        <w:drawing>
          <wp:inline distT="0" distB="0" distL="0" distR="0" wp14:anchorId="4EB1D32B" wp14:editId="4E662201">
            <wp:extent cx="3038899" cy="2600688"/>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StatsForRunningExecutions.png"/>
                    <pic:cNvPicPr/>
                  </pic:nvPicPr>
                  <pic:blipFill>
                    <a:blip r:embed="rId67">
                      <a:extLst>
                        <a:ext uri="{28A0092B-C50C-407E-A947-70E740481C1C}">
                          <a14:useLocalDpi xmlns:a14="http://schemas.microsoft.com/office/drawing/2010/main" val="0"/>
                        </a:ext>
                      </a:extLst>
                    </a:blip>
                    <a:stretch>
                      <a:fillRect/>
                    </a:stretch>
                  </pic:blipFill>
                  <pic:spPr>
                    <a:xfrm>
                      <a:off x="0" y="0"/>
                      <a:ext cx="3038899" cy="2600688"/>
                    </a:xfrm>
                    <a:prstGeom prst="rect">
                      <a:avLst/>
                    </a:prstGeom>
                  </pic:spPr>
                </pic:pic>
              </a:graphicData>
            </a:graphic>
          </wp:inline>
        </w:drawing>
      </w:r>
    </w:p>
    <w:p w14:paraId="104E03BF" w14:textId="77777777" w:rsidR="008A077E" w:rsidRDefault="008A077E" w:rsidP="008A077E"/>
    <w:p w14:paraId="3696C4D5" w14:textId="094FB380" w:rsidR="008A077E" w:rsidRDefault="008A077E" w:rsidP="008A077E">
      <w:r>
        <w:t>In the following example, the function returns statistics for all the running executions.</w:t>
      </w:r>
    </w:p>
    <w:p w14:paraId="51A5ED78" w14:textId="7B1FDC99" w:rsidR="008A077E" w:rsidRPr="008A077E" w:rsidRDefault="008A077E" w:rsidP="008A077E">
      <w:pPr>
        <w:rPr>
          <w:rFonts w:ascii="Courier New" w:hAnsi="Courier New" w:cs="Courier New"/>
        </w:rPr>
      </w:pPr>
      <w:proofErr w:type="gramStart"/>
      <w:r w:rsidRPr="008A077E">
        <w:rPr>
          <w:rFonts w:ascii="Courier New" w:hAnsi="Courier New" w:cs="Courier New"/>
        </w:rPr>
        <w:t>select</w:t>
      </w:r>
      <w:proofErr w:type="gramEnd"/>
      <w:r w:rsidRPr="008A077E">
        <w:rPr>
          <w:rFonts w:ascii="Courier New" w:hAnsi="Courier New" w:cs="Courier New"/>
        </w:rPr>
        <w:t xml:space="preserve"> * from [catalog].[</w:t>
      </w:r>
      <w:proofErr w:type="spellStart"/>
      <w:r w:rsidRPr="008A077E">
        <w:rPr>
          <w:rFonts w:ascii="Courier New" w:hAnsi="Courier New" w:cs="Courier New"/>
        </w:rPr>
        <w:t>dm_execution_performance_counters</w:t>
      </w:r>
      <w:proofErr w:type="spellEnd"/>
      <w:r w:rsidRPr="008A077E">
        <w:rPr>
          <w:rFonts w:ascii="Courier New" w:hAnsi="Courier New" w:cs="Courier New"/>
        </w:rPr>
        <w:t>] (NULL)</w:t>
      </w:r>
    </w:p>
    <w:p w14:paraId="0D9B4EE6" w14:textId="77777777" w:rsidR="007839AF" w:rsidRDefault="007839AF" w:rsidP="005250BF">
      <w:pPr>
        <w:pStyle w:val="Heading3"/>
      </w:pPr>
    </w:p>
    <w:p w14:paraId="4A38FD59" w14:textId="77777777" w:rsidR="005250BF" w:rsidRDefault="005250BF" w:rsidP="005250BF">
      <w:pPr>
        <w:pStyle w:val="Heading3"/>
      </w:pPr>
      <w:bookmarkStart w:id="56" w:name="_Toc343802877"/>
      <w:r>
        <w:t>Monitor Data Flow</w:t>
      </w:r>
      <w:bookmarkEnd w:id="56"/>
    </w:p>
    <w:p w14:paraId="65129536" w14:textId="58592661" w:rsidR="0024786D" w:rsidRPr="004D1D39" w:rsidRDefault="004D1D39" w:rsidP="0024786D">
      <w:pPr>
        <w:rPr>
          <w:rFonts w:cstheme="minorHAnsi"/>
        </w:rPr>
      </w:pPr>
      <w:r w:rsidRPr="005D6D35">
        <w:rPr>
          <w:rFonts w:cstheme="minorHAnsi"/>
        </w:rPr>
        <w:t xml:space="preserve">Integration Services includes features and tools that you can use to troubleshoot the data flow in a package during execution. </w:t>
      </w:r>
      <w:r w:rsidR="005F2251" w:rsidRPr="001D1D6E">
        <w:rPr>
          <w:rFonts w:ascii="Arial" w:hAnsi="Arial" w:cs="Arial"/>
        </w:rPr>
        <w:t xml:space="preserve"> </w:t>
      </w:r>
    </w:p>
    <w:p w14:paraId="401B213E" w14:textId="34CC199E" w:rsidR="005F2251" w:rsidRDefault="005F2251" w:rsidP="005F2251">
      <w:pPr>
        <w:pStyle w:val="Heading4"/>
      </w:pPr>
      <w:r>
        <w:t>Tapping the data flow during execution</w:t>
      </w:r>
    </w:p>
    <w:p w14:paraId="6ED599AF" w14:textId="77777777" w:rsidR="004D1D39" w:rsidRDefault="004D1D39" w:rsidP="004D1D39">
      <w:r>
        <w:t xml:space="preserve">SQL Server Integration Services (SSIS) in SQL Server 2012 introduces a new feature that allows you to add a data tap on a data flow path of a package at runtime and direct the output from the data tap to an external file. To use this feature, you must deploy your SSIS project using the project deployment model to an SSIS Server. After you deploy the package to the server, you need to execute T-SQL scripts against the SSISDB database to add data taps before executing the package. Here is a sample scenario: </w:t>
      </w:r>
    </w:p>
    <w:p w14:paraId="1375BED2" w14:textId="77777777" w:rsidR="004D1D39" w:rsidRDefault="004D1D39" w:rsidP="004D1D39">
      <w:pPr>
        <w:pStyle w:val="ListParagraph"/>
        <w:numPr>
          <w:ilvl w:val="0"/>
          <w:numId w:val="26"/>
        </w:numPr>
      </w:pPr>
      <w:r>
        <w:t xml:space="preserve">Create an execution instance of a package by using the </w:t>
      </w:r>
      <w:hyperlink r:id="rId68" w:history="1">
        <w:r w:rsidRPr="00ED69E6">
          <w:rPr>
            <w:rStyle w:val="Hyperlink"/>
          </w:rPr>
          <w:t>catalog.c</w:t>
        </w:r>
        <w:r w:rsidRPr="00ED69E6">
          <w:rPr>
            <w:rStyle w:val="Hyperlink"/>
          </w:rPr>
          <w:t>r</w:t>
        </w:r>
        <w:r w:rsidRPr="00ED69E6">
          <w:rPr>
            <w:rStyle w:val="Hyperlink"/>
          </w:rPr>
          <w:t>eate_execution</w:t>
        </w:r>
      </w:hyperlink>
      <w:r>
        <w:t xml:space="preserve"> (</w:t>
      </w:r>
      <w:hyperlink r:id="rId69" w:history="1">
        <w:r w:rsidRPr="00ED69E6">
          <w:t>http://msdn.microsoft.com/en-us/library/ff878034</w:t>
        </w:r>
      </w:hyperlink>
      <w:proofErr w:type="gramStart"/>
      <w:r>
        <w:t>)  stored</w:t>
      </w:r>
      <w:proofErr w:type="gramEnd"/>
      <w:r>
        <w:t xml:space="preserve"> procedure. </w:t>
      </w:r>
    </w:p>
    <w:p w14:paraId="27263583" w14:textId="4A40FEA4" w:rsidR="004D1D39" w:rsidRDefault="004D1D39" w:rsidP="004D1D39">
      <w:pPr>
        <w:pStyle w:val="ListParagraph"/>
        <w:numPr>
          <w:ilvl w:val="0"/>
          <w:numId w:val="26"/>
        </w:numPr>
      </w:pPr>
      <w:r>
        <w:t xml:space="preserve">Add a data tap by using either </w:t>
      </w:r>
      <w:hyperlink r:id="rId70" w:history="1">
        <w:r w:rsidRPr="00ED69E6">
          <w:rPr>
            <w:rStyle w:val="Hyperlink"/>
          </w:rPr>
          <w:t>catalog.add</w:t>
        </w:r>
        <w:r w:rsidRPr="00ED69E6">
          <w:rPr>
            <w:rStyle w:val="Hyperlink"/>
          </w:rPr>
          <w:t>_</w:t>
        </w:r>
        <w:r w:rsidRPr="00ED69E6">
          <w:rPr>
            <w:rStyle w:val="Hyperlink"/>
          </w:rPr>
          <w:t>data_tap</w:t>
        </w:r>
      </w:hyperlink>
      <w:r>
        <w:t xml:space="preserve"> (</w:t>
      </w:r>
      <w:hyperlink r:id="rId71" w:history="1">
        <w:r w:rsidRPr="00ED69E6">
          <w:t>http://msdn.microsoft.com/en-us/library/hh230989</w:t>
        </w:r>
      </w:hyperlink>
      <w:r>
        <w:t xml:space="preserve">) or </w:t>
      </w:r>
      <w:hyperlink r:id="rId72" w:history="1">
        <w:r w:rsidRPr="00ED69E6">
          <w:rPr>
            <w:rStyle w:val="Hyperlink"/>
          </w:rPr>
          <w:t>catalog.add</w:t>
        </w:r>
        <w:r w:rsidRPr="00ED69E6">
          <w:rPr>
            <w:rStyle w:val="Hyperlink"/>
          </w:rPr>
          <w:t>_</w:t>
        </w:r>
        <w:r w:rsidRPr="00ED69E6">
          <w:rPr>
            <w:rStyle w:val="Hyperlink"/>
          </w:rPr>
          <w:t>data_tap_by_guid</w:t>
        </w:r>
      </w:hyperlink>
      <w:r>
        <w:t xml:space="preserve"> (</w:t>
      </w:r>
      <w:hyperlink r:id="rId73" w:history="1">
        <w:r w:rsidRPr="00ED69E6">
          <w:t>http://msdn.microsoft.com/en-us/library/hh230991</w:t>
        </w:r>
      </w:hyperlink>
      <w:proofErr w:type="gramStart"/>
      <w:r>
        <w:t>)  stored</w:t>
      </w:r>
      <w:proofErr w:type="gramEnd"/>
      <w:r>
        <w:t xml:space="preserve"> procedure. </w:t>
      </w:r>
    </w:p>
    <w:p w14:paraId="4EDF6D8F" w14:textId="448C024C" w:rsidR="005F2251" w:rsidRDefault="004D1D39" w:rsidP="004D1D39">
      <w:pPr>
        <w:pStyle w:val="ListParagraph"/>
        <w:numPr>
          <w:ilvl w:val="0"/>
          <w:numId w:val="26"/>
        </w:numPr>
      </w:pPr>
      <w:r>
        <w:t xml:space="preserve">Start the execution instance of the package by using the </w:t>
      </w:r>
      <w:hyperlink r:id="rId74" w:history="1">
        <w:r w:rsidRPr="00ED69E6">
          <w:rPr>
            <w:rStyle w:val="Hyperlink"/>
          </w:rPr>
          <w:t>catalog.st</w:t>
        </w:r>
        <w:r w:rsidRPr="00ED69E6">
          <w:rPr>
            <w:rStyle w:val="Hyperlink"/>
          </w:rPr>
          <w:t>a</w:t>
        </w:r>
        <w:r w:rsidRPr="00ED69E6">
          <w:rPr>
            <w:rStyle w:val="Hyperlink"/>
          </w:rPr>
          <w:t>rt_execution</w:t>
        </w:r>
      </w:hyperlink>
      <w:r>
        <w:t xml:space="preserve"> (</w:t>
      </w:r>
      <w:r w:rsidRPr="00ED69E6">
        <w:t>http://msdn.microsoft.com/en-us/library/ff878160</w:t>
      </w:r>
      <w:r>
        <w:t>).</w:t>
      </w:r>
    </w:p>
    <w:p w14:paraId="14FF8ADB" w14:textId="4F1E5C02" w:rsidR="005F2251" w:rsidRDefault="004D1D39" w:rsidP="005F2251">
      <w:r>
        <w:t>Here is a sample SQL script that performs the steps described in the above scenario:</w:t>
      </w:r>
    </w:p>
    <w:p w14:paraId="6D864A4D" w14:textId="77777777" w:rsidR="004D1D39" w:rsidRDefault="004D1D39" w:rsidP="004D1D39">
      <w:pPr>
        <w:spacing w:after="100" w:line="240" w:lineRule="auto"/>
        <w:rPr>
          <w:rFonts w:ascii="Courier New" w:hAnsi="Courier New" w:cs="Courier New"/>
        </w:rPr>
      </w:pPr>
      <w:r>
        <w:rPr>
          <w:rFonts w:ascii="Courier New" w:hAnsi="Courier New" w:cs="Courier New"/>
        </w:rPr>
        <w:t>Declare @</w:t>
      </w:r>
      <w:proofErr w:type="spellStart"/>
      <w:r>
        <w:rPr>
          <w:rFonts w:ascii="Courier New" w:hAnsi="Courier New" w:cs="Courier New"/>
        </w:rPr>
        <w:t>execid</w:t>
      </w:r>
      <w:proofErr w:type="spellEnd"/>
      <w:r>
        <w:rPr>
          <w:rFonts w:ascii="Courier New" w:hAnsi="Courier New" w:cs="Courier New"/>
        </w:rPr>
        <w:t xml:space="preserve"> </w:t>
      </w:r>
      <w:proofErr w:type="spellStart"/>
      <w:r>
        <w:rPr>
          <w:rFonts w:ascii="Courier New" w:hAnsi="Courier New" w:cs="Courier New"/>
        </w:rPr>
        <w:t>bigint</w:t>
      </w:r>
      <w:proofErr w:type="spellEnd"/>
    </w:p>
    <w:p w14:paraId="53DD4BBB" w14:textId="77777777" w:rsidR="004D1D39" w:rsidRPr="009427BE" w:rsidRDefault="004D1D39" w:rsidP="004D1D39">
      <w:pPr>
        <w:spacing w:after="100" w:line="240" w:lineRule="auto"/>
        <w:rPr>
          <w:rFonts w:ascii="Courier New" w:hAnsi="Courier New" w:cs="Courier New"/>
        </w:rPr>
      </w:pPr>
      <w:r w:rsidRPr="009427BE">
        <w:rPr>
          <w:rFonts w:ascii="Courier New" w:hAnsi="Courier New" w:cs="Courier New"/>
        </w:rPr>
        <w:lastRenderedPageBreak/>
        <w:t>EXEC [SSISDB]</w:t>
      </w:r>
      <w:proofErr w:type="gramStart"/>
      <w:r w:rsidRPr="009427BE">
        <w:rPr>
          <w:rFonts w:ascii="Courier New" w:hAnsi="Courier New" w:cs="Courier New"/>
        </w:rPr>
        <w:t>.[</w:t>
      </w:r>
      <w:proofErr w:type="gramEnd"/>
      <w:r w:rsidRPr="009427BE">
        <w:rPr>
          <w:rFonts w:ascii="Courier New" w:hAnsi="Courier New" w:cs="Courier New"/>
        </w:rPr>
        <w:t>catalog].[</w:t>
      </w:r>
      <w:proofErr w:type="spellStart"/>
      <w:r w:rsidRPr="009427BE">
        <w:rPr>
          <w:rFonts w:ascii="Courier New" w:hAnsi="Courier New" w:cs="Courier New"/>
        </w:rPr>
        <w:t>create_execution</w:t>
      </w:r>
      <w:proofErr w:type="spellEnd"/>
      <w:r w:rsidRPr="009427BE">
        <w:rPr>
          <w:rFonts w:ascii="Courier New" w:hAnsi="Courier New" w:cs="Courier New"/>
        </w:rPr>
        <w:t>] @</w:t>
      </w:r>
      <w:proofErr w:type="spellStart"/>
      <w:r w:rsidRPr="009427BE">
        <w:rPr>
          <w:rFonts w:ascii="Courier New" w:hAnsi="Courier New" w:cs="Courier New"/>
        </w:rPr>
        <w:t>folder_name</w:t>
      </w:r>
      <w:proofErr w:type="spellEnd"/>
      <w:r w:rsidRPr="009427BE">
        <w:rPr>
          <w:rFonts w:ascii="Courier New" w:hAnsi="Courier New" w:cs="Courier New"/>
        </w:rPr>
        <w:t>=N'</w:t>
      </w:r>
      <w:r>
        <w:rPr>
          <w:rFonts w:ascii="Courier New" w:hAnsi="Courier New" w:cs="Courier New"/>
        </w:rPr>
        <w:t>ETL Folder</w:t>
      </w:r>
      <w:r w:rsidRPr="009427BE">
        <w:rPr>
          <w:rFonts w:ascii="Courier New" w:hAnsi="Courier New" w:cs="Courier New"/>
        </w:rPr>
        <w:t>', @</w:t>
      </w:r>
      <w:proofErr w:type="spellStart"/>
      <w:r w:rsidRPr="009427BE">
        <w:rPr>
          <w:rFonts w:ascii="Courier New" w:hAnsi="Courier New" w:cs="Courier New"/>
        </w:rPr>
        <w:t>project_name</w:t>
      </w:r>
      <w:proofErr w:type="spellEnd"/>
      <w:r w:rsidRPr="009427BE">
        <w:rPr>
          <w:rFonts w:ascii="Courier New" w:hAnsi="Courier New" w:cs="Courier New"/>
        </w:rPr>
        <w:t>=N'</w:t>
      </w:r>
      <w:r>
        <w:rPr>
          <w:rFonts w:ascii="Courier New" w:hAnsi="Courier New" w:cs="Courier New"/>
        </w:rPr>
        <w:t xml:space="preserve">ETL </w:t>
      </w:r>
      <w:r w:rsidRPr="0033024A">
        <w:rPr>
          <w:rFonts w:ascii="Courier New" w:hAnsi="Courier New" w:cs="Courier New"/>
        </w:rPr>
        <w:t>Project</w:t>
      </w:r>
      <w:r w:rsidRPr="009427BE">
        <w:rPr>
          <w:rFonts w:ascii="Courier New" w:hAnsi="Courier New" w:cs="Courier New"/>
        </w:rPr>
        <w:t>', @</w:t>
      </w:r>
      <w:proofErr w:type="spellStart"/>
      <w:r w:rsidRPr="009427BE">
        <w:rPr>
          <w:rFonts w:ascii="Courier New" w:hAnsi="Courier New" w:cs="Courier New"/>
        </w:rPr>
        <w:t>package_name</w:t>
      </w:r>
      <w:proofErr w:type="spellEnd"/>
      <w:r w:rsidRPr="009427BE">
        <w:rPr>
          <w:rFonts w:ascii="Courier New" w:hAnsi="Courier New" w:cs="Courier New"/>
        </w:rPr>
        <w:t>=</w:t>
      </w:r>
      <w:proofErr w:type="spellStart"/>
      <w:r w:rsidRPr="009427BE">
        <w:rPr>
          <w:rFonts w:ascii="Courier New" w:hAnsi="Courier New" w:cs="Courier New"/>
        </w:rPr>
        <w:t>N'Package.dtsx</w:t>
      </w:r>
      <w:proofErr w:type="spellEnd"/>
      <w:r w:rsidRPr="009427BE">
        <w:rPr>
          <w:rFonts w:ascii="Courier New" w:hAnsi="Courier New" w:cs="Courier New"/>
        </w:rPr>
        <w:t>', @</w:t>
      </w:r>
      <w:proofErr w:type="spellStart"/>
      <w:r w:rsidRPr="009427BE">
        <w:rPr>
          <w:rFonts w:ascii="Courier New" w:hAnsi="Courier New" w:cs="Courier New"/>
        </w:rPr>
        <w:t>execution_id</w:t>
      </w:r>
      <w:proofErr w:type="spellEnd"/>
      <w:r w:rsidRPr="009427BE">
        <w:rPr>
          <w:rFonts w:ascii="Courier New" w:hAnsi="Courier New" w:cs="Courier New"/>
        </w:rPr>
        <w:t>=@</w:t>
      </w:r>
      <w:proofErr w:type="spellStart"/>
      <w:r w:rsidRPr="009427BE">
        <w:rPr>
          <w:rFonts w:ascii="Courier New" w:hAnsi="Courier New" w:cs="Courier New"/>
        </w:rPr>
        <w:t>execid</w:t>
      </w:r>
      <w:proofErr w:type="spellEnd"/>
      <w:r w:rsidRPr="009427BE">
        <w:rPr>
          <w:rFonts w:ascii="Courier New" w:hAnsi="Courier New" w:cs="Courier New"/>
        </w:rPr>
        <w:t xml:space="preserve"> OUTPUT</w:t>
      </w:r>
    </w:p>
    <w:p w14:paraId="39059A8D" w14:textId="77777777" w:rsidR="004D1D39" w:rsidRPr="009427BE" w:rsidRDefault="004D1D39" w:rsidP="004D1D39">
      <w:pPr>
        <w:spacing w:after="100" w:line="240" w:lineRule="auto"/>
        <w:rPr>
          <w:rFonts w:ascii="Courier New" w:hAnsi="Courier New" w:cs="Courier New"/>
        </w:rPr>
      </w:pPr>
      <w:r w:rsidRPr="009427BE">
        <w:rPr>
          <w:rFonts w:ascii="Courier New" w:hAnsi="Courier New" w:cs="Courier New"/>
        </w:rPr>
        <w:t>EXEC [SSISDB]</w:t>
      </w:r>
      <w:proofErr w:type="gramStart"/>
      <w:r w:rsidRPr="009427BE">
        <w:rPr>
          <w:rFonts w:ascii="Courier New" w:hAnsi="Courier New" w:cs="Courier New"/>
        </w:rPr>
        <w:t>.[</w:t>
      </w:r>
      <w:proofErr w:type="gramEnd"/>
      <w:r w:rsidRPr="009427BE">
        <w:rPr>
          <w:rFonts w:ascii="Courier New" w:hAnsi="Courier New" w:cs="Courier New"/>
        </w:rPr>
        <w:t>catalog].</w:t>
      </w:r>
      <w:proofErr w:type="spellStart"/>
      <w:r w:rsidRPr="009427BE">
        <w:rPr>
          <w:rFonts w:ascii="Courier New" w:hAnsi="Courier New" w:cs="Courier New"/>
        </w:rPr>
        <w:t>add_data_tap</w:t>
      </w:r>
      <w:proofErr w:type="spellEnd"/>
      <w:r w:rsidRPr="009427BE">
        <w:rPr>
          <w:rFonts w:ascii="Courier New" w:hAnsi="Courier New" w:cs="Courier New"/>
        </w:rPr>
        <w:t xml:space="preserve"> @</w:t>
      </w:r>
      <w:proofErr w:type="spellStart"/>
      <w:r w:rsidRPr="009427BE">
        <w:rPr>
          <w:rFonts w:ascii="Courier New" w:hAnsi="Courier New" w:cs="Courier New"/>
        </w:rPr>
        <w:t>execution_id</w:t>
      </w:r>
      <w:proofErr w:type="spellEnd"/>
      <w:r w:rsidRPr="009427BE">
        <w:rPr>
          <w:rFonts w:ascii="Courier New" w:hAnsi="Courier New" w:cs="Courier New"/>
        </w:rPr>
        <w:t xml:space="preserve"> = @</w:t>
      </w:r>
      <w:proofErr w:type="spellStart"/>
      <w:r w:rsidRPr="009427BE">
        <w:rPr>
          <w:rFonts w:ascii="Courier New" w:hAnsi="Courier New" w:cs="Courier New"/>
        </w:rPr>
        <w:t>execid</w:t>
      </w:r>
      <w:proofErr w:type="spellEnd"/>
      <w:r w:rsidRPr="009427BE">
        <w:rPr>
          <w:rFonts w:ascii="Courier New" w:hAnsi="Courier New" w:cs="Courier New"/>
        </w:rPr>
        <w:t>, @</w:t>
      </w:r>
      <w:proofErr w:type="spellStart"/>
      <w:r w:rsidRPr="009427BE">
        <w:rPr>
          <w:rFonts w:ascii="Courier New" w:hAnsi="Courier New" w:cs="Courier New"/>
        </w:rPr>
        <w:t>task_package_path</w:t>
      </w:r>
      <w:proofErr w:type="spellEnd"/>
      <w:r w:rsidRPr="009427BE">
        <w:rPr>
          <w:rFonts w:ascii="Courier New" w:hAnsi="Courier New" w:cs="Courier New"/>
        </w:rPr>
        <w:t xml:space="preserve"> = '\Package\Data Flow Task', @</w:t>
      </w:r>
      <w:proofErr w:type="spellStart"/>
      <w:r w:rsidRPr="009427BE">
        <w:rPr>
          <w:rFonts w:ascii="Courier New" w:hAnsi="Courier New" w:cs="Courier New"/>
        </w:rPr>
        <w:t>dataflow_path_id_string</w:t>
      </w:r>
      <w:proofErr w:type="spellEnd"/>
      <w:r w:rsidRPr="009427BE">
        <w:rPr>
          <w:rFonts w:ascii="Courier New" w:hAnsi="Courier New" w:cs="Courier New"/>
        </w:rPr>
        <w:t xml:space="preserve"> = 'Paths[Flat File </w:t>
      </w:r>
      <w:proofErr w:type="spellStart"/>
      <w:r w:rsidRPr="009427BE">
        <w:rPr>
          <w:rFonts w:ascii="Courier New" w:hAnsi="Courier New" w:cs="Courier New"/>
        </w:rPr>
        <w:t>Source.Flat</w:t>
      </w:r>
      <w:proofErr w:type="spellEnd"/>
      <w:r w:rsidRPr="009427BE">
        <w:rPr>
          <w:rFonts w:ascii="Courier New" w:hAnsi="Courier New" w:cs="Courier New"/>
        </w:rPr>
        <w:t xml:space="preserve"> File Source Output]',</w:t>
      </w:r>
      <w:r>
        <w:rPr>
          <w:rFonts w:ascii="Courier New" w:hAnsi="Courier New" w:cs="Courier New"/>
        </w:rPr>
        <w:t xml:space="preserve"> @</w:t>
      </w:r>
      <w:proofErr w:type="spellStart"/>
      <w:r>
        <w:rPr>
          <w:rFonts w:ascii="Courier New" w:hAnsi="Courier New" w:cs="Courier New"/>
        </w:rPr>
        <w:t>data_filename</w:t>
      </w:r>
      <w:proofErr w:type="spellEnd"/>
      <w:r>
        <w:rPr>
          <w:rFonts w:ascii="Courier New" w:hAnsi="Courier New" w:cs="Courier New"/>
        </w:rPr>
        <w:t xml:space="preserve"> = 'output.txt'</w:t>
      </w:r>
    </w:p>
    <w:p w14:paraId="4455D14B" w14:textId="2706D8AF" w:rsidR="005F2251" w:rsidRPr="005F2251" w:rsidRDefault="004D1D39" w:rsidP="004D1D39">
      <w:r w:rsidRPr="009427BE">
        <w:rPr>
          <w:rFonts w:ascii="Courier New" w:hAnsi="Courier New" w:cs="Courier New"/>
        </w:rPr>
        <w:t>EXEC [SSISDB]</w:t>
      </w:r>
      <w:proofErr w:type="gramStart"/>
      <w:r w:rsidRPr="009427BE">
        <w:rPr>
          <w:rFonts w:ascii="Courier New" w:hAnsi="Courier New" w:cs="Courier New"/>
        </w:rPr>
        <w:t>.[</w:t>
      </w:r>
      <w:proofErr w:type="gramEnd"/>
      <w:r w:rsidRPr="009427BE">
        <w:rPr>
          <w:rFonts w:ascii="Courier New" w:hAnsi="Courier New" w:cs="Courier New"/>
        </w:rPr>
        <w:t>catalog].[</w:t>
      </w:r>
      <w:proofErr w:type="spellStart"/>
      <w:r w:rsidRPr="009427BE">
        <w:rPr>
          <w:rFonts w:ascii="Courier New" w:hAnsi="Courier New" w:cs="Courier New"/>
        </w:rPr>
        <w:t>start_execution</w:t>
      </w:r>
      <w:proofErr w:type="spellEnd"/>
      <w:r w:rsidRPr="009427BE">
        <w:rPr>
          <w:rFonts w:ascii="Courier New" w:hAnsi="Courier New" w:cs="Courier New"/>
        </w:rPr>
        <w:t>] @</w:t>
      </w:r>
      <w:proofErr w:type="spellStart"/>
      <w:r w:rsidRPr="009427BE">
        <w:rPr>
          <w:rFonts w:ascii="Courier New" w:hAnsi="Courier New" w:cs="Courier New"/>
        </w:rPr>
        <w:t>execid</w:t>
      </w:r>
      <w:proofErr w:type="spellEnd"/>
    </w:p>
    <w:p w14:paraId="17640C00" w14:textId="3E0A6373" w:rsidR="005F2251" w:rsidRDefault="0068259E" w:rsidP="00C259D0">
      <w:r>
        <w:t xml:space="preserve">The folder name, project name, and package name parameters of </w:t>
      </w:r>
      <w:r w:rsidR="006676EE">
        <w:t xml:space="preserve">the </w:t>
      </w:r>
      <w:proofErr w:type="spellStart"/>
      <w:r>
        <w:t>create_execution</w:t>
      </w:r>
      <w:proofErr w:type="spellEnd"/>
      <w:r>
        <w:t xml:space="preserve"> stored procedure correspond to the folder, project, and package names in the Integration Services catalog. You can get the folder, project, and package names to use in the </w:t>
      </w:r>
      <w:proofErr w:type="spellStart"/>
      <w:r>
        <w:t>create_execution</w:t>
      </w:r>
      <w:proofErr w:type="spellEnd"/>
      <w:r>
        <w:t xml:space="preserve"> call from the SQL Server Management Studio as shown in the following image. If you do not see your SSIS project here, you may not have deployed the project to SSIS server yet. Right-click on SSIS project in Visual Studio and click Deploy to deploy the project to </w:t>
      </w:r>
      <w:r w:rsidR="006676EE">
        <w:t xml:space="preserve">the expected </w:t>
      </w:r>
      <w:r>
        <w:t>SSIS server.</w:t>
      </w:r>
    </w:p>
    <w:p w14:paraId="1C2FF85C" w14:textId="5DF8FFA7" w:rsidR="00C259D0" w:rsidRDefault="0068259E" w:rsidP="00C259D0">
      <w:r>
        <w:rPr>
          <w:noProof/>
        </w:rPr>
        <w:drawing>
          <wp:inline distT="0" distB="0" distL="0" distR="0" wp14:anchorId="347489F4" wp14:editId="75DD18C6">
            <wp:extent cx="2649021" cy="25918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Project.PNG"/>
                    <pic:cNvPicPr/>
                  </pic:nvPicPr>
                  <pic:blipFill>
                    <a:blip r:embed="rId75">
                      <a:extLst>
                        <a:ext uri="{28A0092B-C50C-407E-A947-70E740481C1C}">
                          <a14:useLocalDpi xmlns:a14="http://schemas.microsoft.com/office/drawing/2010/main" val="0"/>
                        </a:ext>
                      </a:extLst>
                    </a:blip>
                    <a:stretch>
                      <a:fillRect/>
                    </a:stretch>
                  </pic:blipFill>
                  <pic:spPr>
                    <a:xfrm>
                      <a:off x="0" y="0"/>
                      <a:ext cx="2649021" cy="2591848"/>
                    </a:xfrm>
                    <a:prstGeom prst="rect">
                      <a:avLst/>
                    </a:prstGeom>
                  </pic:spPr>
                </pic:pic>
              </a:graphicData>
            </a:graphic>
          </wp:inline>
        </w:drawing>
      </w:r>
    </w:p>
    <w:p w14:paraId="6B6768EC" w14:textId="77777777" w:rsidR="00A722C9" w:rsidRDefault="00A722C9" w:rsidP="00A722C9">
      <w:r>
        <w:t xml:space="preserve">Instead of typing the SQL statements, you can generate the execute package script by performing the following steps: </w:t>
      </w:r>
    </w:p>
    <w:p w14:paraId="793113BA" w14:textId="77777777" w:rsidR="00A722C9" w:rsidRDefault="00A722C9" w:rsidP="00A722C9">
      <w:pPr>
        <w:pStyle w:val="ListParagraph"/>
        <w:numPr>
          <w:ilvl w:val="0"/>
          <w:numId w:val="28"/>
        </w:numPr>
      </w:pPr>
      <w:r>
        <w:t xml:space="preserve">Right-click </w:t>
      </w:r>
      <w:proofErr w:type="spellStart"/>
      <w:r w:rsidRPr="002C02DB">
        <w:rPr>
          <w:b/>
        </w:rPr>
        <w:t>Package.dtsx</w:t>
      </w:r>
      <w:proofErr w:type="spellEnd"/>
      <w:r>
        <w:t xml:space="preserve"> and click </w:t>
      </w:r>
      <w:r w:rsidRPr="002C02DB">
        <w:rPr>
          <w:b/>
        </w:rPr>
        <w:t>Execute</w:t>
      </w:r>
      <w:r>
        <w:t xml:space="preserve">. </w:t>
      </w:r>
    </w:p>
    <w:p w14:paraId="17A702F5" w14:textId="77777777" w:rsidR="00A722C9" w:rsidRDefault="00A722C9" w:rsidP="00A722C9">
      <w:pPr>
        <w:pStyle w:val="ListParagraph"/>
        <w:numPr>
          <w:ilvl w:val="0"/>
          <w:numId w:val="28"/>
        </w:numPr>
      </w:pPr>
      <w:r>
        <w:t xml:space="preserve">Click </w:t>
      </w:r>
      <w:r w:rsidRPr="002C02DB">
        <w:rPr>
          <w:b/>
        </w:rPr>
        <w:t>Script</w:t>
      </w:r>
      <w:r>
        <w:t xml:space="preserve"> toolbar button to generate the script.</w:t>
      </w:r>
    </w:p>
    <w:p w14:paraId="7D2937F5" w14:textId="77777777" w:rsidR="00A722C9" w:rsidRDefault="00A722C9" w:rsidP="00A722C9">
      <w:pPr>
        <w:pStyle w:val="ListParagraph"/>
        <w:numPr>
          <w:ilvl w:val="0"/>
          <w:numId w:val="28"/>
        </w:numPr>
      </w:pPr>
      <w:r>
        <w:t xml:space="preserve">Now, add the </w:t>
      </w:r>
      <w:proofErr w:type="spellStart"/>
      <w:r>
        <w:t>add_data_tap</w:t>
      </w:r>
      <w:proofErr w:type="spellEnd"/>
      <w:r>
        <w:t xml:space="preserve"> statement before the </w:t>
      </w:r>
      <w:proofErr w:type="spellStart"/>
      <w:r>
        <w:t>start_execution</w:t>
      </w:r>
      <w:proofErr w:type="spellEnd"/>
      <w:r>
        <w:t xml:space="preserve"> call.</w:t>
      </w:r>
    </w:p>
    <w:p w14:paraId="59015442" w14:textId="3154B2BB" w:rsidR="00C259D0" w:rsidRDefault="00A722C9" w:rsidP="00A722C9">
      <w:r>
        <w:t xml:space="preserve">The </w:t>
      </w:r>
      <w:proofErr w:type="spellStart"/>
      <w:r>
        <w:t>task_package_path</w:t>
      </w:r>
      <w:proofErr w:type="spellEnd"/>
      <w:r>
        <w:t xml:space="preserve"> parameter of </w:t>
      </w:r>
      <w:proofErr w:type="spellStart"/>
      <w:r>
        <w:t>add_data_tap</w:t>
      </w:r>
      <w:proofErr w:type="spellEnd"/>
      <w:r>
        <w:t xml:space="preserve"> stored procedure corresponds to the </w:t>
      </w:r>
      <w:proofErr w:type="spellStart"/>
      <w:r>
        <w:t>PackagePath</w:t>
      </w:r>
      <w:proofErr w:type="spellEnd"/>
      <w:r>
        <w:t xml:space="preserve"> property of the data flow task in Visual Studio. In Visual Studio, right-click the Data Flow Task, and click Properties to launch the Properties window.  Note the value of the </w:t>
      </w:r>
      <w:proofErr w:type="spellStart"/>
      <w:r w:rsidRPr="005B0633">
        <w:rPr>
          <w:b/>
        </w:rPr>
        <w:t>PackagePath</w:t>
      </w:r>
      <w:proofErr w:type="spellEnd"/>
      <w:r>
        <w:t xml:space="preserve"> property to use it as a value for the </w:t>
      </w:r>
      <w:proofErr w:type="spellStart"/>
      <w:r>
        <w:t>task_package_path</w:t>
      </w:r>
      <w:proofErr w:type="spellEnd"/>
      <w:r>
        <w:t xml:space="preserve"> parameter for </w:t>
      </w:r>
      <w:proofErr w:type="spellStart"/>
      <w:r>
        <w:t>add_data_tap</w:t>
      </w:r>
      <w:proofErr w:type="spellEnd"/>
      <w:r>
        <w:t xml:space="preserve"> stored procedure call.</w:t>
      </w:r>
    </w:p>
    <w:p w14:paraId="19598C06" w14:textId="7CFDC080" w:rsidR="00A722C9" w:rsidRDefault="00A722C9" w:rsidP="00A722C9">
      <w:pPr>
        <w:rPr>
          <w:lang w:val="en"/>
        </w:rPr>
      </w:pPr>
      <w:r>
        <w:rPr>
          <w:noProof/>
        </w:rPr>
        <w:lastRenderedPageBreak/>
        <w:drawing>
          <wp:inline distT="0" distB="0" distL="0" distR="0" wp14:anchorId="2DCEF838" wp14:editId="229A7384">
            <wp:extent cx="5943600" cy="3033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Path.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033395"/>
                    </a:xfrm>
                    <a:prstGeom prst="rect">
                      <a:avLst/>
                    </a:prstGeom>
                  </pic:spPr>
                </pic:pic>
              </a:graphicData>
            </a:graphic>
          </wp:inline>
        </w:drawing>
      </w:r>
    </w:p>
    <w:p w14:paraId="1A4E52C4" w14:textId="3540C3F4" w:rsidR="00A722C9" w:rsidRDefault="00A722C9" w:rsidP="00A722C9">
      <w:r>
        <w:t xml:space="preserve">The </w:t>
      </w:r>
      <w:proofErr w:type="spellStart"/>
      <w:r>
        <w:t>dataflow_path_id_</w:t>
      </w:r>
      <w:proofErr w:type="gramStart"/>
      <w:r>
        <w:t>string</w:t>
      </w:r>
      <w:proofErr w:type="spellEnd"/>
      <w:r>
        <w:t xml:space="preserve">  parameter</w:t>
      </w:r>
      <w:proofErr w:type="gramEnd"/>
      <w:r>
        <w:t xml:space="preserve"> of </w:t>
      </w:r>
      <w:proofErr w:type="spellStart"/>
      <w:r>
        <w:t>add_data_tap</w:t>
      </w:r>
      <w:proofErr w:type="spellEnd"/>
      <w:r>
        <w:t xml:space="preserve"> stored procedure corresponds to the </w:t>
      </w:r>
      <w:proofErr w:type="spellStart"/>
      <w:r>
        <w:t>IdentificationString</w:t>
      </w:r>
      <w:proofErr w:type="spellEnd"/>
      <w:r>
        <w:t xml:space="preserve"> property of the data flow path to which you want to add a data tap. To get the </w:t>
      </w:r>
      <w:proofErr w:type="spellStart"/>
      <w:r>
        <w:t>dataflow_path_id_string</w:t>
      </w:r>
      <w:proofErr w:type="spellEnd"/>
      <w:r>
        <w:t xml:space="preserve">, click the data flow path, and note the value of the </w:t>
      </w:r>
      <w:proofErr w:type="spellStart"/>
      <w:r w:rsidRPr="00F14B3F">
        <w:rPr>
          <w:b/>
        </w:rPr>
        <w:t>IdentificationString</w:t>
      </w:r>
      <w:proofErr w:type="spellEnd"/>
      <w:r>
        <w:t xml:space="preserve"> property in the Properties window.</w:t>
      </w:r>
    </w:p>
    <w:p w14:paraId="10AA32F2" w14:textId="20729DEB" w:rsidR="00A722C9" w:rsidRDefault="00A722C9" w:rsidP="00A722C9">
      <w:r>
        <w:rPr>
          <w:noProof/>
        </w:rPr>
        <w:drawing>
          <wp:inline distT="0" distB="0" distL="0" distR="0" wp14:anchorId="68210F7E" wp14:editId="32CE2105">
            <wp:extent cx="5943600" cy="3158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tionString.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3158490"/>
                    </a:xfrm>
                    <a:prstGeom prst="rect">
                      <a:avLst/>
                    </a:prstGeom>
                  </pic:spPr>
                </pic:pic>
              </a:graphicData>
            </a:graphic>
          </wp:inline>
        </w:drawing>
      </w:r>
    </w:p>
    <w:p w14:paraId="28D58161" w14:textId="77777777" w:rsidR="00A722C9" w:rsidRDefault="00A722C9" w:rsidP="00A722C9"/>
    <w:p w14:paraId="21D1216F" w14:textId="77777777" w:rsidR="00A722C9" w:rsidRPr="00A722C9" w:rsidRDefault="00A722C9" w:rsidP="00A722C9"/>
    <w:p w14:paraId="4D5A12C9" w14:textId="77777777" w:rsidR="00A722C9" w:rsidRDefault="00A722C9" w:rsidP="00A722C9">
      <w:pPr>
        <w:rPr>
          <w:lang w:val="en"/>
        </w:rPr>
      </w:pPr>
      <w:r>
        <w:lastRenderedPageBreak/>
        <w:t xml:space="preserve">When you execute the script, the output file is stored in </w:t>
      </w:r>
      <w:r>
        <w:rPr>
          <w:lang w:val="en"/>
        </w:rPr>
        <w:t>&lt;Program Files&gt;\Microsoft SQL Server\110\DTS\</w:t>
      </w:r>
      <w:proofErr w:type="spellStart"/>
      <w:r>
        <w:rPr>
          <w:lang w:val="en"/>
        </w:rPr>
        <w:t>DataDumps</w:t>
      </w:r>
      <w:proofErr w:type="spellEnd"/>
      <w:r>
        <w:rPr>
          <w:lang w:val="en"/>
        </w:rPr>
        <w:t xml:space="preserve">. If a file with the name already exists, a new file with a suffix (for example: </w:t>
      </w:r>
      <w:proofErr w:type="gramStart"/>
      <w:r>
        <w:rPr>
          <w:lang w:val="en"/>
        </w:rPr>
        <w:t>output[</w:t>
      </w:r>
      <w:proofErr w:type="gramEnd"/>
      <w:r>
        <w:rPr>
          <w:lang w:val="en"/>
        </w:rPr>
        <w:t xml:space="preserve">1].txt)  is created. </w:t>
      </w:r>
    </w:p>
    <w:p w14:paraId="04D55580" w14:textId="6908CFFF" w:rsidR="00A722C9" w:rsidRPr="00A722C9" w:rsidRDefault="00A722C9" w:rsidP="00A722C9">
      <w:r>
        <w:rPr>
          <w:lang w:val="en"/>
        </w:rPr>
        <w:t xml:space="preserve">As mentioned earlier, you can also </w:t>
      </w:r>
      <w:hyperlink r:id="rId78" w:history="1">
        <w:r w:rsidRPr="00ED69E6">
          <w:rPr>
            <w:rStyle w:val="Hyperlink"/>
          </w:rPr>
          <w:t>catalog.add_da</w:t>
        </w:r>
        <w:r w:rsidRPr="00ED69E6">
          <w:rPr>
            <w:rStyle w:val="Hyperlink"/>
          </w:rPr>
          <w:t>t</w:t>
        </w:r>
        <w:r w:rsidRPr="00ED69E6">
          <w:rPr>
            <w:rStyle w:val="Hyperlink"/>
          </w:rPr>
          <w:t>a_tap_by_guid</w:t>
        </w:r>
      </w:hyperlink>
      <w:r>
        <w:t xml:space="preserve">  (</w:t>
      </w:r>
      <w:hyperlink r:id="rId79" w:history="1">
        <w:r w:rsidRPr="00ED69E6">
          <w:t>http://msdn.microsoft.com/en-us/library/hh230991</w:t>
        </w:r>
      </w:hyperlink>
      <w:r>
        <w:t xml:space="preserve">) stored procedure instead of using </w:t>
      </w:r>
      <w:proofErr w:type="spellStart"/>
      <w:r>
        <w:t>add_data_tap</w:t>
      </w:r>
      <w:proofErr w:type="spellEnd"/>
      <w:r>
        <w:t xml:space="preserve"> stored procedure. This stored procedure takes the ID of data flow task as a parameter instead of </w:t>
      </w:r>
      <w:proofErr w:type="spellStart"/>
      <w:r>
        <w:t>task_package_path</w:t>
      </w:r>
      <w:proofErr w:type="spellEnd"/>
      <w:r>
        <w:t>. You can get the ID of data flow task from the properties window in Visual Studio.</w:t>
      </w:r>
    </w:p>
    <w:p w14:paraId="3CDC5D81" w14:textId="6CFBE3B2" w:rsidR="00A722C9" w:rsidRDefault="00A722C9" w:rsidP="00A722C9">
      <w:pPr>
        <w:pStyle w:val="Heading4"/>
        <w:rPr>
          <w:lang w:val="en"/>
        </w:rPr>
      </w:pPr>
      <w:r>
        <w:rPr>
          <w:lang w:val="en"/>
        </w:rPr>
        <w:t>Removing a data tap</w:t>
      </w:r>
    </w:p>
    <w:p w14:paraId="28441ACE" w14:textId="5DC46E12" w:rsidR="00C259D0" w:rsidRDefault="00A722C9" w:rsidP="00C259D0">
      <w:r>
        <w:t xml:space="preserve">You can remove a data tap before starting the execution by using the </w:t>
      </w:r>
      <w:proofErr w:type="spellStart"/>
      <w:r>
        <w:t>catalog.remove_add_data_tap</w:t>
      </w:r>
      <w:proofErr w:type="spellEnd"/>
      <w:r>
        <w:t xml:space="preserve"> stored procedure. This stored procedure takes the ID of data tap as a parameter, which you can get as an output of the </w:t>
      </w:r>
      <w:proofErr w:type="spellStart"/>
      <w:r>
        <w:t>add_data_tap</w:t>
      </w:r>
      <w:proofErr w:type="spellEnd"/>
      <w:r>
        <w:t xml:space="preserve"> stored procedure.</w:t>
      </w:r>
    </w:p>
    <w:p w14:paraId="2BF07A73" w14:textId="77777777" w:rsidR="0033310F" w:rsidRDefault="0033310F" w:rsidP="0033310F">
      <w:pPr>
        <w:rPr>
          <w:rFonts w:ascii="Courier New" w:hAnsi="Courier New" w:cs="Courier New"/>
        </w:rPr>
      </w:pPr>
      <w:r>
        <w:rPr>
          <w:rFonts w:ascii="Courier New" w:hAnsi="Courier New" w:cs="Courier New"/>
        </w:rPr>
        <w:t>DECLARE @</w:t>
      </w:r>
      <w:proofErr w:type="spellStart"/>
      <w:r>
        <w:rPr>
          <w:rFonts w:ascii="Courier New" w:hAnsi="Courier New" w:cs="Courier New"/>
        </w:rPr>
        <w:t>tap_id</w:t>
      </w:r>
      <w:proofErr w:type="spellEnd"/>
      <w:r>
        <w:rPr>
          <w:rFonts w:ascii="Courier New" w:hAnsi="Courier New" w:cs="Courier New"/>
        </w:rPr>
        <w:t xml:space="preserve"> </w:t>
      </w:r>
      <w:proofErr w:type="spellStart"/>
      <w:r>
        <w:rPr>
          <w:rFonts w:ascii="Courier New" w:hAnsi="Courier New" w:cs="Courier New"/>
        </w:rPr>
        <w:t>bigint</w:t>
      </w:r>
      <w:proofErr w:type="spellEnd"/>
    </w:p>
    <w:p w14:paraId="43966525" w14:textId="77777777" w:rsidR="0033310F" w:rsidRDefault="0033310F" w:rsidP="0033310F">
      <w:pPr>
        <w:rPr>
          <w:rFonts w:ascii="Courier New" w:hAnsi="Courier New" w:cs="Courier New"/>
        </w:rPr>
      </w:pPr>
      <w:r w:rsidRPr="009427BE">
        <w:rPr>
          <w:rFonts w:ascii="Courier New" w:hAnsi="Courier New" w:cs="Courier New"/>
        </w:rPr>
        <w:t>EXEC [SSISDB]</w:t>
      </w:r>
      <w:proofErr w:type="gramStart"/>
      <w:r w:rsidRPr="009427BE">
        <w:rPr>
          <w:rFonts w:ascii="Courier New" w:hAnsi="Courier New" w:cs="Courier New"/>
        </w:rPr>
        <w:t>.[</w:t>
      </w:r>
      <w:proofErr w:type="gramEnd"/>
      <w:r w:rsidRPr="009427BE">
        <w:rPr>
          <w:rFonts w:ascii="Courier New" w:hAnsi="Courier New" w:cs="Courier New"/>
        </w:rPr>
        <w:t>catalog].</w:t>
      </w:r>
      <w:proofErr w:type="spellStart"/>
      <w:r w:rsidRPr="009427BE">
        <w:rPr>
          <w:rFonts w:ascii="Courier New" w:hAnsi="Courier New" w:cs="Courier New"/>
        </w:rPr>
        <w:t>add_data_tap</w:t>
      </w:r>
      <w:proofErr w:type="spellEnd"/>
      <w:r w:rsidRPr="009427BE">
        <w:rPr>
          <w:rFonts w:ascii="Courier New" w:hAnsi="Courier New" w:cs="Courier New"/>
        </w:rPr>
        <w:t xml:space="preserve"> @</w:t>
      </w:r>
      <w:proofErr w:type="spellStart"/>
      <w:r w:rsidRPr="009427BE">
        <w:rPr>
          <w:rFonts w:ascii="Courier New" w:hAnsi="Courier New" w:cs="Courier New"/>
        </w:rPr>
        <w:t>execution_id</w:t>
      </w:r>
      <w:proofErr w:type="spellEnd"/>
      <w:r w:rsidRPr="009427BE">
        <w:rPr>
          <w:rFonts w:ascii="Courier New" w:hAnsi="Courier New" w:cs="Courier New"/>
        </w:rPr>
        <w:t xml:space="preserve"> = @</w:t>
      </w:r>
      <w:proofErr w:type="spellStart"/>
      <w:r w:rsidRPr="009427BE">
        <w:rPr>
          <w:rFonts w:ascii="Courier New" w:hAnsi="Courier New" w:cs="Courier New"/>
        </w:rPr>
        <w:t>execid</w:t>
      </w:r>
      <w:proofErr w:type="spellEnd"/>
      <w:r w:rsidRPr="009427BE">
        <w:rPr>
          <w:rFonts w:ascii="Courier New" w:hAnsi="Courier New" w:cs="Courier New"/>
        </w:rPr>
        <w:t>, @</w:t>
      </w:r>
      <w:proofErr w:type="spellStart"/>
      <w:r w:rsidRPr="009427BE">
        <w:rPr>
          <w:rFonts w:ascii="Courier New" w:hAnsi="Courier New" w:cs="Courier New"/>
        </w:rPr>
        <w:t>task_package_path</w:t>
      </w:r>
      <w:proofErr w:type="spellEnd"/>
      <w:r w:rsidRPr="009427BE">
        <w:rPr>
          <w:rFonts w:ascii="Courier New" w:hAnsi="Courier New" w:cs="Courier New"/>
        </w:rPr>
        <w:t xml:space="preserve"> = '\Package\Data Flow Task', @</w:t>
      </w:r>
      <w:proofErr w:type="spellStart"/>
      <w:r w:rsidRPr="009427BE">
        <w:rPr>
          <w:rFonts w:ascii="Courier New" w:hAnsi="Courier New" w:cs="Courier New"/>
        </w:rPr>
        <w:t>dataflow_path_id_string</w:t>
      </w:r>
      <w:proofErr w:type="spellEnd"/>
      <w:r w:rsidRPr="009427BE">
        <w:rPr>
          <w:rFonts w:ascii="Courier New" w:hAnsi="Courier New" w:cs="Courier New"/>
        </w:rPr>
        <w:t xml:space="preserve"> = 'Paths[Flat File </w:t>
      </w:r>
      <w:proofErr w:type="spellStart"/>
      <w:r w:rsidRPr="009427BE">
        <w:rPr>
          <w:rFonts w:ascii="Courier New" w:hAnsi="Courier New" w:cs="Courier New"/>
        </w:rPr>
        <w:t>Source.Flat</w:t>
      </w:r>
      <w:proofErr w:type="spellEnd"/>
      <w:r w:rsidRPr="009427BE">
        <w:rPr>
          <w:rFonts w:ascii="Courier New" w:hAnsi="Courier New" w:cs="Courier New"/>
        </w:rPr>
        <w:t xml:space="preserve"> File Source Output]',</w:t>
      </w:r>
      <w:r>
        <w:rPr>
          <w:rFonts w:ascii="Courier New" w:hAnsi="Courier New" w:cs="Courier New"/>
        </w:rPr>
        <w:t xml:space="preserve"> @</w:t>
      </w:r>
      <w:proofErr w:type="spellStart"/>
      <w:r>
        <w:rPr>
          <w:rFonts w:ascii="Courier New" w:hAnsi="Courier New" w:cs="Courier New"/>
        </w:rPr>
        <w:t>data_filename</w:t>
      </w:r>
      <w:proofErr w:type="spellEnd"/>
      <w:r>
        <w:rPr>
          <w:rFonts w:ascii="Courier New" w:hAnsi="Courier New" w:cs="Courier New"/>
        </w:rPr>
        <w:t xml:space="preserve"> = 'output.txt' @</w:t>
      </w:r>
      <w:proofErr w:type="spellStart"/>
      <w:r>
        <w:rPr>
          <w:rFonts w:ascii="Courier New" w:hAnsi="Courier New" w:cs="Courier New"/>
        </w:rPr>
        <w:t>data_tap_id</w:t>
      </w:r>
      <w:proofErr w:type="spellEnd"/>
      <w:r>
        <w:rPr>
          <w:rFonts w:ascii="Courier New" w:hAnsi="Courier New" w:cs="Courier New"/>
        </w:rPr>
        <w:t>=@</w:t>
      </w:r>
      <w:proofErr w:type="spellStart"/>
      <w:r>
        <w:rPr>
          <w:rFonts w:ascii="Courier New" w:hAnsi="Courier New" w:cs="Courier New"/>
        </w:rPr>
        <w:t>tap_id</w:t>
      </w:r>
      <w:proofErr w:type="spellEnd"/>
      <w:r>
        <w:rPr>
          <w:rFonts w:ascii="Courier New" w:hAnsi="Courier New" w:cs="Courier New"/>
        </w:rPr>
        <w:t xml:space="preserve"> OUTPUT</w:t>
      </w:r>
    </w:p>
    <w:p w14:paraId="5B1BA5A4" w14:textId="7BB30E56" w:rsidR="00C259D0" w:rsidRDefault="0033310F" w:rsidP="0033310F">
      <w:pPr>
        <w:rPr>
          <w:rFonts w:ascii="Courier New" w:hAnsi="Courier New" w:cs="Courier New"/>
        </w:rPr>
      </w:pPr>
      <w:r>
        <w:rPr>
          <w:rFonts w:ascii="Courier New" w:hAnsi="Courier New" w:cs="Courier New"/>
        </w:rPr>
        <w:t>EXEC [SSISDB]</w:t>
      </w:r>
      <w:proofErr w:type="gramStart"/>
      <w:r>
        <w:rPr>
          <w:rFonts w:ascii="Courier New" w:hAnsi="Courier New" w:cs="Courier New"/>
        </w:rPr>
        <w:t>.[</w:t>
      </w:r>
      <w:proofErr w:type="gramEnd"/>
      <w:r>
        <w:rPr>
          <w:rFonts w:ascii="Courier New" w:hAnsi="Courier New" w:cs="Courier New"/>
        </w:rPr>
        <w:t>catalog].</w:t>
      </w:r>
      <w:proofErr w:type="spellStart"/>
      <w:r>
        <w:rPr>
          <w:rFonts w:ascii="Courier New" w:hAnsi="Courier New" w:cs="Courier New"/>
        </w:rPr>
        <w:t>remove_data_tap</w:t>
      </w:r>
      <w:proofErr w:type="spellEnd"/>
      <w:r>
        <w:rPr>
          <w:rFonts w:ascii="Courier New" w:hAnsi="Courier New" w:cs="Courier New"/>
        </w:rPr>
        <w:t xml:space="preserve"> @</w:t>
      </w:r>
      <w:proofErr w:type="spellStart"/>
      <w:r>
        <w:rPr>
          <w:rFonts w:ascii="Courier New" w:hAnsi="Courier New" w:cs="Courier New"/>
        </w:rPr>
        <w:t>tap_id</w:t>
      </w:r>
      <w:proofErr w:type="spellEnd"/>
    </w:p>
    <w:p w14:paraId="1F39E78A" w14:textId="0B745B00" w:rsidR="0033310F" w:rsidRDefault="0033310F" w:rsidP="0033310F">
      <w:pPr>
        <w:pStyle w:val="Heading4"/>
      </w:pPr>
      <w:r>
        <w:t>Listing all data taps</w:t>
      </w:r>
    </w:p>
    <w:p w14:paraId="24736930" w14:textId="35096123" w:rsidR="00C259D0" w:rsidRDefault="0033310F" w:rsidP="00C259D0">
      <w:r>
        <w:t xml:space="preserve">You can also list all the data taps by using the </w:t>
      </w:r>
      <w:proofErr w:type="spellStart"/>
      <w:r>
        <w:t>catalog.execution_data_taps</w:t>
      </w:r>
      <w:proofErr w:type="spellEnd"/>
      <w:r>
        <w:t xml:space="preserve"> view. The following example extracts data taps for a specification execution instance (ID: 54).</w:t>
      </w:r>
    </w:p>
    <w:p w14:paraId="34F5418F" w14:textId="5B318C00" w:rsidR="00C259D0" w:rsidRDefault="0033310F" w:rsidP="00C259D0">
      <w:pPr>
        <w:rPr>
          <w:rFonts w:ascii="Courier New" w:hAnsi="Courier New" w:cs="Courier New"/>
        </w:rPr>
      </w:pPr>
      <w:proofErr w:type="gramStart"/>
      <w:r>
        <w:rPr>
          <w:rFonts w:ascii="Courier New" w:hAnsi="Courier New" w:cs="Courier New"/>
        </w:rPr>
        <w:t>select</w:t>
      </w:r>
      <w:proofErr w:type="gramEnd"/>
      <w:r>
        <w:rPr>
          <w:rFonts w:ascii="Courier New" w:hAnsi="Courier New" w:cs="Courier New"/>
        </w:rPr>
        <w:t xml:space="preserve"> * from [SSISDB].[catalog].</w:t>
      </w:r>
      <w:proofErr w:type="spellStart"/>
      <w:r>
        <w:rPr>
          <w:rFonts w:ascii="Courier New" w:hAnsi="Courier New" w:cs="Courier New"/>
        </w:rPr>
        <w:t>execution_data_taps</w:t>
      </w:r>
      <w:proofErr w:type="spellEnd"/>
      <w:r>
        <w:rPr>
          <w:rFonts w:ascii="Courier New" w:hAnsi="Courier New" w:cs="Courier New"/>
        </w:rPr>
        <w:t xml:space="preserve"> where </w:t>
      </w:r>
      <w:proofErr w:type="spellStart"/>
      <w:r>
        <w:rPr>
          <w:rFonts w:ascii="Courier New" w:hAnsi="Courier New" w:cs="Courier New"/>
        </w:rPr>
        <w:t>execution_id</w:t>
      </w:r>
      <w:proofErr w:type="spellEnd"/>
      <w:r>
        <w:rPr>
          <w:rFonts w:ascii="Courier New" w:hAnsi="Courier New" w:cs="Courier New"/>
        </w:rPr>
        <w:t>=@</w:t>
      </w:r>
      <w:proofErr w:type="spellStart"/>
      <w:r>
        <w:rPr>
          <w:rFonts w:ascii="Courier New" w:hAnsi="Courier New" w:cs="Courier New"/>
        </w:rPr>
        <w:t>execid</w:t>
      </w:r>
      <w:proofErr w:type="spellEnd"/>
    </w:p>
    <w:p w14:paraId="7DB13405" w14:textId="122596D6" w:rsidR="0033310F" w:rsidRDefault="0033310F" w:rsidP="00C259D0">
      <w:pPr>
        <w:rPr>
          <w:lang w:val="en"/>
        </w:rPr>
      </w:pPr>
      <w:r>
        <w:rPr>
          <w:noProof/>
        </w:rPr>
        <w:drawing>
          <wp:inline distT="0" distB="0" distL="0" distR="0" wp14:anchorId="47183C53" wp14:editId="4F615178">
            <wp:extent cx="5943600" cy="505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DataTaps.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505460"/>
                    </a:xfrm>
                    <a:prstGeom prst="rect">
                      <a:avLst/>
                    </a:prstGeom>
                  </pic:spPr>
                </pic:pic>
              </a:graphicData>
            </a:graphic>
          </wp:inline>
        </w:drawing>
      </w:r>
    </w:p>
    <w:p w14:paraId="637F4474" w14:textId="24720A82" w:rsidR="0033310F" w:rsidRDefault="0033310F" w:rsidP="0033310F">
      <w:pPr>
        <w:pStyle w:val="Heading4"/>
        <w:rPr>
          <w:lang w:val="en"/>
        </w:rPr>
      </w:pPr>
      <w:r>
        <w:rPr>
          <w:lang w:val="en"/>
        </w:rPr>
        <w:t>Performance consideration</w:t>
      </w:r>
    </w:p>
    <w:p w14:paraId="2F4AEB48" w14:textId="6831083E" w:rsidR="0033310F" w:rsidRDefault="0033310F" w:rsidP="00C259D0">
      <w:pPr>
        <w:rPr>
          <w:lang w:val="en"/>
        </w:rPr>
      </w:pPr>
      <w:r>
        <w:t>Enabling verbose logging level and adding data taps increase the I/O operations performed by your data integration solution. Hence, we recommend that you add data taps only for troubleshooting purposes.</w:t>
      </w:r>
    </w:p>
    <w:p w14:paraId="3C161042" w14:textId="357A96BC" w:rsidR="0033310F" w:rsidRDefault="0033310F" w:rsidP="0033310F">
      <w:pPr>
        <w:pStyle w:val="Heading4"/>
        <w:rPr>
          <w:lang w:val="en"/>
        </w:rPr>
      </w:pPr>
      <w:r>
        <w:rPr>
          <w:lang w:val="en"/>
        </w:rPr>
        <w:t>Monitoring the data flow during execution</w:t>
      </w:r>
    </w:p>
    <w:p w14:paraId="6E41D60B" w14:textId="37E4EC64" w:rsidR="0033310F" w:rsidRPr="00725C1A" w:rsidRDefault="0033310F" w:rsidP="0033310F">
      <w:pPr>
        <w:rPr>
          <w:rFonts w:cstheme="minorHAnsi"/>
          <w:color w:val="000000"/>
        </w:rPr>
      </w:pPr>
      <w:r w:rsidRPr="00725C1A">
        <w:rPr>
          <w:rFonts w:cstheme="minorHAnsi"/>
          <w:color w:val="000000"/>
        </w:rPr>
        <w:t xml:space="preserve">You can use the </w:t>
      </w:r>
      <w:hyperlink r:id="rId81" w:history="1">
        <w:r w:rsidRPr="00725C1A">
          <w:rPr>
            <w:rStyle w:val="Hyperlink"/>
            <w:rFonts w:cstheme="minorHAnsi"/>
          </w:rPr>
          <w:t>catalog.execution_</w:t>
        </w:r>
        <w:r w:rsidRPr="00725C1A">
          <w:rPr>
            <w:rStyle w:val="Hyperlink"/>
            <w:rFonts w:cstheme="minorHAnsi"/>
          </w:rPr>
          <w:t>d</w:t>
        </w:r>
        <w:r w:rsidRPr="00725C1A">
          <w:rPr>
            <w:rStyle w:val="Hyperlink"/>
            <w:rFonts w:cstheme="minorHAnsi"/>
          </w:rPr>
          <w:t>ata_statistics</w:t>
        </w:r>
      </w:hyperlink>
      <w:r w:rsidR="00D447A9">
        <w:rPr>
          <w:rStyle w:val="Hyperlink"/>
          <w:rFonts w:cstheme="minorHAnsi"/>
        </w:rPr>
        <w:t xml:space="preserve"> </w:t>
      </w:r>
      <w:bookmarkStart w:id="57" w:name="_GoBack"/>
      <w:bookmarkEnd w:id="57"/>
      <w:r w:rsidRPr="00725C1A">
        <w:rPr>
          <w:rFonts w:cstheme="minorHAnsi"/>
          <w:color w:val="000000"/>
        </w:rPr>
        <w:t>(http://msdn.microsoft.com/en-us/library/hh230986.aspx) SSISDB database view to analyze the data flow of packages. This view displays a row each time a data flow component sends data to a downstream component. The information can be used to gain a deeper understanding of the rows that are sent to each component.</w:t>
      </w:r>
    </w:p>
    <w:p w14:paraId="6EBD6518" w14:textId="77777777" w:rsidR="0033310F" w:rsidRPr="00725C1A" w:rsidRDefault="0033310F" w:rsidP="0033310F">
      <w:pPr>
        <w:rPr>
          <w:rFonts w:cstheme="minorHAnsi"/>
        </w:rPr>
      </w:pPr>
      <w:r w:rsidRPr="00725C1A">
        <w:rPr>
          <w:rFonts w:cstheme="minorHAnsi"/>
          <w:b/>
          <w:color w:val="000000"/>
        </w:rPr>
        <w:t>Note</w:t>
      </w:r>
      <w:r w:rsidRPr="00725C1A">
        <w:rPr>
          <w:rFonts w:cstheme="minorHAnsi"/>
          <w:color w:val="000000"/>
        </w:rPr>
        <w:t xml:space="preserve">: The logging level must be set to </w:t>
      </w:r>
      <w:r w:rsidRPr="00725C1A">
        <w:rPr>
          <w:rStyle w:val="Strong"/>
          <w:rFonts w:cstheme="minorHAnsi"/>
          <w:color w:val="000000"/>
        </w:rPr>
        <w:t>Verbose</w:t>
      </w:r>
      <w:r w:rsidRPr="00725C1A">
        <w:rPr>
          <w:rFonts w:cstheme="minorHAnsi"/>
          <w:color w:val="000000"/>
        </w:rPr>
        <w:t xml:space="preserve"> in order to capture information with the </w:t>
      </w:r>
      <w:proofErr w:type="spellStart"/>
      <w:r w:rsidRPr="00725C1A">
        <w:rPr>
          <w:rFonts w:cstheme="minorHAnsi"/>
          <w:color w:val="000000"/>
        </w:rPr>
        <w:t>catalog.execution_data_statistics</w:t>
      </w:r>
      <w:proofErr w:type="spellEnd"/>
      <w:r w:rsidRPr="00725C1A">
        <w:rPr>
          <w:rFonts w:cstheme="minorHAnsi"/>
          <w:color w:val="000000"/>
        </w:rPr>
        <w:t xml:space="preserve"> view.</w:t>
      </w:r>
    </w:p>
    <w:p w14:paraId="581990CF" w14:textId="72DC48B8" w:rsidR="0033310F" w:rsidRDefault="0033310F" w:rsidP="0033310F">
      <w:pPr>
        <w:rPr>
          <w:rFonts w:cstheme="minorHAnsi"/>
          <w:color w:val="000000"/>
        </w:rPr>
      </w:pPr>
      <w:r w:rsidRPr="00725C1A">
        <w:rPr>
          <w:rFonts w:cstheme="minorHAnsi"/>
          <w:color w:val="000000"/>
        </w:rPr>
        <w:lastRenderedPageBreak/>
        <w:t>The following example displays the number of rows sent between components of a package.</w:t>
      </w:r>
      <w:r>
        <w:rPr>
          <w:rFonts w:cstheme="minorHAnsi"/>
          <w:color w:val="000000"/>
        </w:rPr>
        <w:t xml:space="preserve"> The </w:t>
      </w:r>
      <w:proofErr w:type="spellStart"/>
      <w:r>
        <w:rPr>
          <w:rFonts w:cstheme="minorHAnsi"/>
          <w:color w:val="000000"/>
        </w:rPr>
        <w:t>execution_id</w:t>
      </w:r>
      <w:proofErr w:type="spellEnd"/>
      <w:r>
        <w:rPr>
          <w:rFonts w:cstheme="minorHAnsi"/>
          <w:color w:val="000000"/>
        </w:rPr>
        <w:t xml:space="preserve"> is the ID for an instance of execution that you can get as a return value from the </w:t>
      </w:r>
      <w:proofErr w:type="spellStart"/>
      <w:r>
        <w:rPr>
          <w:rFonts w:cstheme="minorHAnsi"/>
          <w:color w:val="000000"/>
        </w:rPr>
        <w:t>create_execution</w:t>
      </w:r>
      <w:proofErr w:type="spellEnd"/>
      <w:r>
        <w:rPr>
          <w:rFonts w:cstheme="minorHAnsi"/>
          <w:color w:val="000000"/>
        </w:rPr>
        <w:t xml:space="preserve"> stored procedure or from the </w:t>
      </w:r>
      <w:proofErr w:type="spellStart"/>
      <w:r>
        <w:rPr>
          <w:rFonts w:cstheme="minorHAnsi"/>
          <w:color w:val="000000"/>
        </w:rPr>
        <w:t>catalog.executions</w:t>
      </w:r>
      <w:proofErr w:type="spellEnd"/>
      <w:r>
        <w:rPr>
          <w:rFonts w:cstheme="minorHAnsi"/>
          <w:color w:val="000000"/>
        </w:rPr>
        <w:t xml:space="preserve"> view.</w:t>
      </w:r>
    </w:p>
    <w:p w14:paraId="787A4A0D"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use</w:t>
      </w:r>
      <w:proofErr w:type="gramEnd"/>
      <w:r w:rsidRPr="0033024A">
        <w:rPr>
          <w:rFonts w:ascii="Courier New" w:hAnsi="Courier New" w:cs="Courier New"/>
        </w:rPr>
        <w:t xml:space="preserve"> SSISDB</w:t>
      </w:r>
    </w:p>
    <w:p w14:paraId="0677D8E6"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select</w:t>
      </w:r>
      <w:proofErr w:type="gramEnd"/>
      <w:r w:rsidRPr="0033024A">
        <w:rPr>
          <w:rFonts w:ascii="Courier New" w:hAnsi="Courier New" w:cs="Courier New"/>
        </w:rPr>
        <w:t xml:space="preserve"> </w:t>
      </w:r>
      <w:proofErr w:type="spellStart"/>
      <w:r w:rsidRPr="0033024A">
        <w:rPr>
          <w:rFonts w:ascii="Courier New" w:hAnsi="Courier New" w:cs="Courier New"/>
        </w:rPr>
        <w:t>package_name</w:t>
      </w:r>
      <w:proofErr w:type="spellEnd"/>
      <w:r w:rsidRPr="0033024A">
        <w:rPr>
          <w:rFonts w:ascii="Courier New" w:hAnsi="Courier New" w:cs="Courier New"/>
        </w:rPr>
        <w:t xml:space="preserve">, </w:t>
      </w:r>
      <w:proofErr w:type="spellStart"/>
      <w:r w:rsidRPr="0033024A">
        <w:rPr>
          <w:rFonts w:ascii="Courier New" w:hAnsi="Courier New" w:cs="Courier New"/>
        </w:rPr>
        <w:t>task_name</w:t>
      </w:r>
      <w:proofErr w:type="spellEnd"/>
      <w:r w:rsidRPr="0033024A">
        <w:rPr>
          <w:rFonts w:ascii="Courier New" w:hAnsi="Courier New" w:cs="Courier New"/>
        </w:rPr>
        <w:t xml:space="preserve">, </w:t>
      </w:r>
      <w:proofErr w:type="spellStart"/>
      <w:r w:rsidRPr="0033024A">
        <w:rPr>
          <w:rFonts w:ascii="Courier New" w:hAnsi="Courier New" w:cs="Courier New"/>
        </w:rPr>
        <w:t>source_component_name</w:t>
      </w:r>
      <w:proofErr w:type="spellEnd"/>
      <w:r w:rsidRPr="0033024A">
        <w:rPr>
          <w:rFonts w:ascii="Courier New" w:hAnsi="Courier New" w:cs="Courier New"/>
        </w:rPr>
        <w:t xml:space="preserve">, </w:t>
      </w:r>
      <w:proofErr w:type="spellStart"/>
      <w:r w:rsidRPr="0033024A">
        <w:rPr>
          <w:rFonts w:ascii="Courier New" w:hAnsi="Courier New" w:cs="Courier New"/>
        </w:rPr>
        <w:t>destination_component_name</w:t>
      </w:r>
      <w:proofErr w:type="spellEnd"/>
      <w:r w:rsidRPr="0033024A">
        <w:rPr>
          <w:rFonts w:ascii="Courier New" w:hAnsi="Courier New" w:cs="Courier New"/>
        </w:rPr>
        <w:t xml:space="preserve">, </w:t>
      </w:r>
      <w:proofErr w:type="spellStart"/>
      <w:r w:rsidRPr="0033024A">
        <w:rPr>
          <w:rFonts w:ascii="Courier New" w:hAnsi="Courier New" w:cs="Courier New"/>
        </w:rPr>
        <w:t>rows_sent</w:t>
      </w:r>
      <w:proofErr w:type="spellEnd"/>
    </w:p>
    <w:p w14:paraId="3EC8B2EA"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from</w:t>
      </w:r>
      <w:proofErr w:type="gramEnd"/>
      <w:r w:rsidRPr="0033024A">
        <w:rPr>
          <w:rFonts w:ascii="Courier New" w:hAnsi="Courier New" w:cs="Courier New"/>
        </w:rPr>
        <w:t xml:space="preserve"> </w:t>
      </w:r>
      <w:proofErr w:type="spellStart"/>
      <w:r w:rsidRPr="0033024A">
        <w:rPr>
          <w:rFonts w:ascii="Courier New" w:hAnsi="Courier New" w:cs="Courier New"/>
        </w:rPr>
        <w:t>catalog.execution_data_statistics</w:t>
      </w:r>
      <w:proofErr w:type="spellEnd"/>
    </w:p>
    <w:p w14:paraId="3484A029"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where</w:t>
      </w:r>
      <w:proofErr w:type="gramEnd"/>
      <w:r w:rsidRPr="0033024A">
        <w:rPr>
          <w:rFonts w:ascii="Courier New" w:hAnsi="Courier New" w:cs="Courier New"/>
        </w:rPr>
        <w:t xml:space="preserve"> </w:t>
      </w:r>
      <w:proofErr w:type="spellStart"/>
      <w:r w:rsidRPr="0033024A">
        <w:rPr>
          <w:rFonts w:ascii="Courier New" w:hAnsi="Courier New" w:cs="Courier New"/>
        </w:rPr>
        <w:t>execution_id</w:t>
      </w:r>
      <w:proofErr w:type="spellEnd"/>
      <w:r w:rsidRPr="0033024A">
        <w:rPr>
          <w:rFonts w:ascii="Courier New" w:hAnsi="Courier New" w:cs="Courier New"/>
        </w:rPr>
        <w:t xml:space="preserve"> = 132</w:t>
      </w:r>
    </w:p>
    <w:p w14:paraId="07DEB68E" w14:textId="5F0126F9" w:rsidR="0033310F" w:rsidRDefault="00EF2786" w:rsidP="00EF2786">
      <w:pPr>
        <w:rPr>
          <w:rFonts w:ascii="Courier New" w:hAnsi="Courier New" w:cs="Courier New"/>
        </w:rPr>
      </w:pPr>
      <w:proofErr w:type="gramStart"/>
      <w:r w:rsidRPr="0033024A">
        <w:rPr>
          <w:rFonts w:ascii="Courier New" w:hAnsi="Courier New" w:cs="Courier New"/>
        </w:rPr>
        <w:t>order</w:t>
      </w:r>
      <w:proofErr w:type="gramEnd"/>
      <w:r w:rsidRPr="0033024A">
        <w:rPr>
          <w:rFonts w:ascii="Courier New" w:hAnsi="Courier New" w:cs="Courier New"/>
        </w:rPr>
        <w:t xml:space="preserve"> by </w:t>
      </w:r>
      <w:proofErr w:type="spellStart"/>
      <w:r w:rsidRPr="0033024A">
        <w:rPr>
          <w:rFonts w:ascii="Courier New" w:hAnsi="Courier New" w:cs="Courier New"/>
        </w:rPr>
        <w:t>source_component_name</w:t>
      </w:r>
      <w:proofErr w:type="spellEnd"/>
      <w:r w:rsidRPr="0033024A">
        <w:rPr>
          <w:rFonts w:ascii="Courier New" w:hAnsi="Courier New" w:cs="Courier New"/>
        </w:rPr>
        <w:t xml:space="preserve">, </w:t>
      </w:r>
      <w:proofErr w:type="spellStart"/>
      <w:r w:rsidRPr="0033024A">
        <w:rPr>
          <w:rFonts w:ascii="Courier New" w:hAnsi="Courier New" w:cs="Courier New"/>
        </w:rPr>
        <w:t>destination_component_name</w:t>
      </w:r>
      <w:proofErr w:type="spellEnd"/>
    </w:p>
    <w:p w14:paraId="4A4115BE" w14:textId="3840045F" w:rsidR="00EF2786" w:rsidRDefault="00EF2786" w:rsidP="00EF2786">
      <w:pPr>
        <w:rPr>
          <w:rFonts w:ascii="Courier New" w:hAnsi="Courier New" w:cs="Courier New"/>
        </w:rPr>
      </w:pPr>
      <w:r>
        <w:rPr>
          <w:noProof/>
        </w:rPr>
        <w:drawing>
          <wp:inline distT="0" distB="0" distL="0" distR="0" wp14:anchorId="0AF4766C" wp14:editId="5F6FD2C4">
            <wp:extent cx="5696745" cy="8383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OfRows.PNG"/>
                    <pic:cNvPicPr/>
                  </pic:nvPicPr>
                  <pic:blipFill>
                    <a:blip r:embed="rId82">
                      <a:extLst>
                        <a:ext uri="{28A0092B-C50C-407E-A947-70E740481C1C}">
                          <a14:useLocalDpi xmlns:a14="http://schemas.microsoft.com/office/drawing/2010/main" val="0"/>
                        </a:ext>
                      </a:extLst>
                    </a:blip>
                    <a:stretch>
                      <a:fillRect/>
                    </a:stretch>
                  </pic:blipFill>
                  <pic:spPr>
                    <a:xfrm>
                      <a:off x="0" y="0"/>
                      <a:ext cx="5696745" cy="838317"/>
                    </a:xfrm>
                    <a:prstGeom prst="rect">
                      <a:avLst/>
                    </a:prstGeom>
                  </pic:spPr>
                </pic:pic>
              </a:graphicData>
            </a:graphic>
          </wp:inline>
        </w:drawing>
      </w:r>
    </w:p>
    <w:p w14:paraId="09601665" w14:textId="77777777" w:rsidR="00EF2786" w:rsidRPr="00725C1A" w:rsidRDefault="00EF2786" w:rsidP="00EF2786">
      <w:pPr>
        <w:rPr>
          <w:rFonts w:cstheme="minorHAnsi"/>
          <w:color w:val="000000"/>
        </w:rPr>
      </w:pPr>
      <w:r w:rsidRPr="00725C1A">
        <w:rPr>
          <w:rFonts w:cstheme="minorHAnsi"/>
          <w:color w:val="000000"/>
        </w:rPr>
        <w:t>The following example calculates the number of rows per millisecond sent by each component for a specific execution. The calculated values are:</w:t>
      </w:r>
    </w:p>
    <w:p w14:paraId="4647E507" w14:textId="77777777" w:rsidR="00EF2786" w:rsidRPr="00725C1A" w:rsidRDefault="00EF2786" w:rsidP="00EF2786">
      <w:pPr>
        <w:pStyle w:val="NormalWeb"/>
        <w:numPr>
          <w:ilvl w:val="0"/>
          <w:numId w:val="27"/>
        </w:numPr>
        <w:ind w:left="600"/>
        <w:rPr>
          <w:rFonts w:asciiTheme="minorHAnsi" w:hAnsiTheme="minorHAnsi" w:cstheme="minorHAnsi"/>
          <w:color w:val="000000"/>
          <w:sz w:val="22"/>
          <w:szCs w:val="22"/>
        </w:rPr>
      </w:pPr>
      <w:proofErr w:type="spellStart"/>
      <w:r w:rsidRPr="00725C1A">
        <w:rPr>
          <w:rStyle w:val="label"/>
          <w:rFonts w:asciiTheme="minorHAnsi" w:hAnsiTheme="minorHAnsi" w:cstheme="minorHAnsi"/>
          <w:color w:val="000000"/>
          <w:sz w:val="22"/>
          <w:szCs w:val="22"/>
        </w:rPr>
        <w:t>total_rows</w:t>
      </w:r>
      <w:proofErr w:type="spellEnd"/>
      <w:r w:rsidRPr="00725C1A">
        <w:rPr>
          <w:rFonts w:asciiTheme="minorHAnsi" w:hAnsiTheme="minorHAnsi" w:cstheme="minorHAnsi"/>
          <w:color w:val="000000"/>
          <w:sz w:val="22"/>
          <w:szCs w:val="22"/>
        </w:rPr>
        <w:t xml:space="preserve"> - the sum of all the rows sent by the component</w:t>
      </w:r>
    </w:p>
    <w:p w14:paraId="4F2A0A32" w14:textId="77777777" w:rsidR="00EF2786" w:rsidRPr="00725C1A" w:rsidRDefault="00EF2786" w:rsidP="00EF2786">
      <w:pPr>
        <w:pStyle w:val="NormalWeb"/>
        <w:numPr>
          <w:ilvl w:val="0"/>
          <w:numId w:val="27"/>
        </w:numPr>
        <w:ind w:left="600"/>
        <w:rPr>
          <w:rFonts w:asciiTheme="minorHAnsi" w:hAnsiTheme="minorHAnsi" w:cstheme="minorHAnsi"/>
          <w:color w:val="000000"/>
          <w:sz w:val="22"/>
          <w:szCs w:val="22"/>
        </w:rPr>
      </w:pPr>
      <w:proofErr w:type="spellStart"/>
      <w:r w:rsidRPr="00725C1A">
        <w:rPr>
          <w:rStyle w:val="label"/>
          <w:rFonts w:asciiTheme="minorHAnsi" w:hAnsiTheme="minorHAnsi" w:cstheme="minorHAnsi"/>
          <w:color w:val="000000"/>
          <w:sz w:val="22"/>
          <w:szCs w:val="22"/>
        </w:rPr>
        <w:t>wall_clock_time_ms</w:t>
      </w:r>
      <w:proofErr w:type="spellEnd"/>
      <w:r w:rsidRPr="00725C1A">
        <w:rPr>
          <w:rFonts w:asciiTheme="minorHAnsi" w:hAnsiTheme="minorHAnsi" w:cstheme="minorHAnsi"/>
          <w:color w:val="000000"/>
          <w:sz w:val="22"/>
          <w:szCs w:val="22"/>
        </w:rPr>
        <w:t xml:space="preserve"> – the total elapsed execution time, in milliseconds, for each component</w:t>
      </w:r>
    </w:p>
    <w:p w14:paraId="1AD5F30A" w14:textId="77777777" w:rsidR="00EF2786" w:rsidRPr="00725C1A" w:rsidRDefault="00EF2786" w:rsidP="00EF2786">
      <w:pPr>
        <w:pStyle w:val="NormalWeb"/>
        <w:numPr>
          <w:ilvl w:val="0"/>
          <w:numId w:val="27"/>
        </w:numPr>
        <w:ind w:left="600"/>
        <w:rPr>
          <w:rFonts w:asciiTheme="minorHAnsi" w:hAnsiTheme="minorHAnsi" w:cstheme="minorHAnsi"/>
          <w:color w:val="000000"/>
          <w:sz w:val="22"/>
          <w:szCs w:val="22"/>
        </w:rPr>
      </w:pPr>
      <w:proofErr w:type="spellStart"/>
      <w:r w:rsidRPr="00725C1A">
        <w:rPr>
          <w:rStyle w:val="label"/>
          <w:rFonts w:asciiTheme="minorHAnsi" w:hAnsiTheme="minorHAnsi" w:cstheme="minorHAnsi"/>
          <w:color w:val="000000"/>
          <w:sz w:val="22"/>
          <w:szCs w:val="22"/>
        </w:rPr>
        <w:t>num_rows_per_millisecond</w:t>
      </w:r>
      <w:proofErr w:type="spellEnd"/>
      <w:r w:rsidRPr="00725C1A">
        <w:rPr>
          <w:rFonts w:asciiTheme="minorHAnsi" w:hAnsiTheme="minorHAnsi" w:cstheme="minorHAnsi"/>
          <w:color w:val="000000"/>
          <w:sz w:val="22"/>
          <w:szCs w:val="22"/>
        </w:rPr>
        <w:t xml:space="preserve"> – the number of rows per millisecond sent by each component</w:t>
      </w:r>
    </w:p>
    <w:p w14:paraId="5FF5989F" w14:textId="1CD97611" w:rsidR="00EF2786" w:rsidRDefault="00EF2786" w:rsidP="00EF2786">
      <w:pPr>
        <w:rPr>
          <w:rFonts w:cstheme="minorHAnsi"/>
          <w:color w:val="000000"/>
        </w:rPr>
      </w:pPr>
      <w:r w:rsidRPr="00725C1A">
        <w:rPr>
          <w:rFonts w:cstheme="minorHAnsi"/>
          <w:color w:val="000000"/>
        </w:rPr>
        <w:t xml:space="preserve">The </w:t>
      </w:r>
      <w:r w:rsidRPr="00725C1A">
        <w:rPr>
          <w:rStyle w:val="Strong"/>
          <w:rFonts w:cstheme="minorHAnsi"/>
          <w:color w:val="000000"/>
        </w:rPr>
        <w:t>HAVING</w:t>
      </w:r>
      <w:r w:rsidRPr="00725C1A">
        <w:rPr>
          <w:rFonts w:cstheme="minorHAnsi"/>
          <w:color w:val="000000"/>
        </w:rPr>
        <w:t xml:space="preserve"> clause is used to prevent a divide-by-zero error in the calculations.</w:t>
      </w:r>
    </w:p>
    <w:p w14:paraId="193E67BE"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use</w:t>
      </w:r>
      <w:proofErr w:type="gramEnd"/>
      <w:r w:rsidRPr="0033024A">
        <w:rPr>
          <w:rFonts w:ascii="Courier New" w:hAnsi="Courier New" w:cs="Courier New"/>
        </w:rPr>
        <w:t xml:space="preserve"> SSISDB</w:t>
      </w:r>
    </w:p>
    <w:p w14:paraId="0A1E951B"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select</w:t>
      </w:r>
      <w:proofErr w:type="gramEnd"/>
      <w:r w:rsidRPr="0033024A">
        <w:rPr>
          <w:rFonts w:ascii="Courier New" w:hAnsi="Courier New" w:cs="Courier New"/>
        </w:rPr>
        <w:t xml:space="preserve"> </w:t>
      </w:r>
      <w:proofErr w:type="spellStart"/>
      <w:r w:rsidRPr="0033024A">
        <w:rPr>
          <w:rFonts w:ascii="Courier New" w:hAnsi="Courier New" w:cs="Courier New"/>
        </w:rPr>
        <w:t>source_component_name</w:t>
      </w:r>
      <w:proofErr w:type="spellEnd"/>
      <w:r w:rsidRPr="0033024A">
        <w:rPr>
          <w:rFonts w:ascii="Courier New" w:hAnsi="Courier New" w:cs="Courier New"/>
        </w:rPr>
        <w:t xml:space="preserve">, </w:t>
      </w:r>
      <w:proofErr w:type="spellStart"/>
      <w:r w:rsidRPr="0033024A">
        <w:rPr>
          <w:rFonts w:ascii="Courier New" w:hAnsi="Courier New" w:cs="Courier New"/>
        </w:rPr>
        <w:t>destination_component_name</w:t>
      </w:r>
      <w:proofErr w:type="spellEnd"/>
      <w:r w:rsidRPr="0033024A">
        <w:rPr>
          <w:rFonts w:ascii="Courier New" w:hAnsi="Courier New" w:cs="Courier New"/>
        </w:rPr>
        <w:t>,</w:t>
      </w:r>
    </w:p>
    <w:p w14:paraId="524ADF4F" w14:textId="77777777" w:rsidR="00EF2786" w:rsidRPr="0033024A" w:rsidRDefault="00EF2786" w:rsidP="00EF2786">
      <w:pPr>
        <w:spacing w:after="100" w:line="240" w:lineRule="auto"/>
        <w:rPr>
          <w:rFonts w:ascii="Courier New" w:hAnsi="Courier New" w:cs="Courier New"/>
        </w:rPr>
      </w:pPr>
      <w:r w:rsidRPr="0033024A">
        <w:rPr>
          <w:rFonts w:ascii="Courier New" w:hAnsi="Courier New" w:cs="Courier New"/>
        </w:rPr>
        <w:t xml:space="preserve">    </w:t>
      </w:r>
      <w:proofErr w:type="gramStart"/>
      <w:r w:rsidRPr="0033024A">
        <w:rPr>
          <w:rFonts w:ascii="Courier New" w:hAnsi="Courier New" w:cs="Courier New"/>
        </w:rPr>
        <w:t>sum(</w:t>
      </w:r>
      <w:proofErr w:type="spellStart"/>
      <w:proofErr w:type="gramEnd"/>
      <w:r w:rsidRPr="0033024A">
        <w:rPr>
          <w:rFonts w:ascii="Courier New" w:hAnsi="Courier New" w:cs="Courier New"/>
        </w:rPr>
        <w:t>rows_sent</w:t>
      </w:r>
      <w:proofErr w:type="spellEnd"/>
      <w:r w:rsidRPr="0033024A">
        <w:rPr>
          <w:rFonts w:ascii="Courier New" w:hAnsi="Courier New" w:cs="Courier New"/>
        </w:rPr>
        <w:t xml:space="preserve">) as </w:t>
      </w:r>
      <w:proofErr w:type="spellStart"/>
      <w:r w:rsidRPr="0033024A">
        <w:rPr>
          <w:rFonts w:ascii="Courier New" w:hAnsi="Courier New" w:cs="Courier New"/>
        </w:rPr>
        <w:t>total_rows</w:t>
      </w:r>
      <w:proofErr w:type="spellEnd"/>
      <w:r w:rsidRPr="0033024A">
        <w:rPr>
          <w:rFonts w:ascii="Courier New" w:hAnsi="Courier New" w:cs="Courier New"/>
        </w:rPr>
        <w:t>,</w:t>
      </w:r>
    </w:p>
    <w:p w14:paraId="1D65C3E0" w14:textId="77777777" w:rsidR="00EF2786" w:rsidRPr="0033024A" w:rsidRDefault="00EF2786" w:rsidP="00EF2786">
      <w:pPr>
        <w:spacing w:after="100" w:line="240" w:lineRule="auto"/>
        <w:rPr>
          <w:rFonts w:ascii="Courier New" w:hAnsi="Courier New" w:cs="Courier New"/>
        </w:rPr>
      </w:pPr>
      <w:r w:rsidRPr="0033024A">
        <w:rPr>
          <w:rFonts w:ascii="Courier New" w:hAnsi="Courier New" w:cs="Courier New"/>
        </w:rPr>
        <w:t xml:space="preserve">    </w:t>
      </w:r>
      <w:proofErr w:type="gramStart"/>
      <w:r w:rsidRPr="0033024A">
        <w:rPr>
          <w:rFonts w:ascii="Courier New" w:hAnsi="Courier New" w:cs="Courier New"/>
        </w:rPr>
        <w:t>DATEDIFF(</w:t>
      </w:r>
      <w:proofErr w:type="spellStart"/>
      <w:proofErr w:type="gramEnd"/>
      <w:r w:rsidRPr="0033024A">
        <w:rPr>
          <w:rFonts w:ascii="Courier New" w:hAnsi="Courier New" w:cs="Courier New"/>
        </w:rPr>
        <w:t>ms,min</w:t>
      </w:r>
      <w:proofErr w:type="spellEnd"/>
      <w:r w:rsidRPr="0033024A">
        <w:rPr>
          <w:rFonts w:ascii="Courier New" w:hAnsi="Courier New" w:cs="Courier New"/>
        </w:rPr>
        <w:t>(</w:t>
      </w:r>
      <w:proofErr w:type="spellStart"/>
      <w:r w:rsidRPr="0033024A">
        <w:rPr>
          <w:rFonts w:ascii="Courier New" w:hAnsi="Courier New" w:cs="Courier New"/>
        </w:rPr>
        <w:t>created_time</w:t>
      </w:r>
      <w:proofErr w:type="spellEnd"/>
      <w:r w:rsidRPr="0033024A">
        <w:rPr>
          <w:rFonts w:ascii="Courier New" w:hAnsi="Courier New" w:cs="Courier New"/>
        </w:rPr>
        <w:t>),max(</w:t>
      </w:r>
      <w:proofErr w:type="spellStart"/>
      <w:r w:rsidRPr="0033024A">
        <w:rPr>
          <w:rFonts w:ascii="Courier New" w:hAnsi="Courier New" w:cs="Courier New"/>
        </w:rPr>
        <w:t>created_time</w:t>
      </w:r>
      <w:proofErr w:type="spellEnd"/>
      <w:r w:rsidRPr="0033024A">
        <w:rPr>
          <w:rFonts w:ascii="Courier New" w:hAnsi="Courier New" w:cs="Courier New"/>
        </w:rPr>
        <w:t xml:space="preserve">)) as </w:t>
      </w:r>
      <w:proofErr w:type="spellStart"/>
      <w:r w:rsidRPr="0033024A">
        <w:rPr>
          <w:rFonts w:ascii="Courier New" w:hAnsi="Courier New" w:cs="Courier New"/>
        </w:rPr>
        <w:t>wall_clock_time_ms</w:t>
      </w:r>
      <w:proofErr w:type="spellEnd"/>
      <w:r w:rsidRPr="0033024A">
        <w:rPr>
          <w:rFonts w:ascii="Courier New" w:hAnsi="Courier New" w:cs="Courier New"/>
        </w:rPr>
        <w:t>,</w:t>
      </w:r>
    </w:p>
    <w:p w14:paraId="64182A9C" w14:textId="77777777" w:rsidR="00EF2786" w:rsidRPr="0033024A" w:rsidRDefault="00EF2786" w:rsidP="00EF2786">
      <w:pPr>
        <w:spacing w:after="100" w:line="240" w:lineRule="auto"/>
        <w:rPr>
          <w:rFonts w:ascii="Courier New" w:hAnsi="Courier New" w:cs="Courier New"/>
        </w:rPr>
      </w:pPr>
      <w:r w:rsidRPr="0033024A">
        <w:rPr>
          <w:rFonts w:ascii="Courier New" w:hAnsi="Courier New" w:cs="Courier New"/>
        </w:rPr>
        <w:t xml:space="preserve">    ((0.0+</w:t>
      </w:r>
      <w:proofErr w:type="gramStart"/>
      <w:r w:rsidRPr="0033024A">
        <w:rPr>
          <w:rFonts w:ascii="Courier New" w:hAnsi="Courier New" w:cs="Courier New"/>
        </w:rPr>
        <w:t>sum(</w:t>
      </w:r>
      <w:proofErr w:type="spellStart"/>
      <w:proofErr w:type="gramEnd"/>
      <w:r w:rsidRPr="0033024A">
        <w:rPr>
          <w:rFonts w:ascii="Courier New" w:hAnsi="Courier New" w:cs="Courier New"/>
        </w:rPr>
        <w:t>rows_sent</w:t>
      </w:r>
      <w:proofErr w:type="spellEnd"/>
      <w:r w:rsidRPr="0033024A">
        <w:rPr>
          <w:rFonts w:ascii="Courier New" w:hAnsi="Courier New" w:cs="Courier New"/>
        </w:rPr>
        <w:t>)) / (</w:t>
      </w:r>
      <w:proofErr w:type="spellStart"/>
      <w:r w:rsidRPr="0033024A">
        <w:rPr>
          <w:rFonts w:ascii="Courier New" w:hAnsi="Courier New" w:cs="Courier New"/>
        </w:rPr>
        <w:t>datediff</w:t>
      </w:r>
      <w:proofErr w:type="spellEnd"/>
      <w:r w:rsidRPr="0033024A">
        <w:rPr>
          <w:rFonts w:ascii="Courier New" w:hAnsi="Courier New" w:cs="Courier New"/>
        </w:rPr>
        <w:t>(</w:t>
      </w:r>
      <w:proofErr w:type="spellStart"/>
      <w:r w:rsidRPr="0033024A">
        <w:rPr>
          <w:rFonts w:ascii="Courier New" w:hAnsi="Courier New" w:cs="Courier New"/>
        </w:rPr>
        <w:t>ms,min</w:t>
      </w:r>
      <w:proofErr w:type="spellEnd"/>
      <w:r w:rsidRPr="0033024A">
        <w:rPr>
          <w:rFonts w:ascii="Courier New" w:hAnsi="Courier New" w:cs="Courier New"/>
        </w:rPr>
        <w:t>(</w:t>
      </w:r>
      <w:proofErr w:type="spellStart"/>
      <w:r w:rsidRPr="0033024A">
        <w:rPr>
          <w:rFonts w:ascii="Courier New" w:hAnsi="Courier New" w:cs="Courier New"/>
        </w:rPr>
        <w:t>created_time</w:t>
      </w:r>
      <w:proofErr w:type="spellEnd"/>
      <w:r w:rsidRPr="0033024A">
        <w:rPr>
          <w:rFonts w:ascii="Courier New" w:hAnsi="Courier New" w:cs="Courier New"/>
        </w:rPr>
        <w:t>),max(</w:t>
      </w:r>
      <w:proofErr w:type="spellStart"/>
      <w:r w:rsidRPr="0033024A">
        <w:rPr>
          <w:rFonts w:ascii="Courier New" w:hAnsi="Courier New" w:cs="Courier New"/>
        </w:rPr>
        <w:t>created_time</w:t>
      </w:r>
      <w:proofErr w:type="spellEnd"/>
      <w:r w:rsidRPr="0033024A">
        <w:rPr>
          <w:rFonts w:ascii="Courier New" w:hAnsi="Courier New" w:cs="Courier New"/>
        </w:rPr>
        <w:t>)))) as [</w:t>
      </w:r>
      <w:proofErr w:type="spellStart"/>
      <w:r w:rsidRPr="0033024A">
        <w:rPr>
          <w:rFonts w:ascii="Courier New" w:hAnsi="Courier New" w:cs="Courier New"/>
        </w:rPr>
        <w:t>num_rows_per_millisecond</w:t>
      </w:r>
      <w:proofErr w:type="spellEnd"/>
      <w:r w:rsidRPr="0033024A">
        <w:rPr>
          <w:rFonts w:ascii="Courier New" w:hAnsi="Courier New" w:cs="Courier New"/>
        </w:rPr>
        <w:t>]</w:t>
      </w:r>
    </w:p>
    <w:p w14:paraId="0E279265"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from</w:t>
      </w:r>
      <w:proofErr w:type="gramEnd"/>
      <w:r w:rsidRPr="0033024A">
        <w:rPr>
          <w:rFonts w:ascii="Courier New" w:hAnsi="Courier New" w:cs="Courier New"/>
        </w:rPr>
        <w:t xml:space="preserve"> [catalog].[</w:t>
      </w:r>
      <w:proofErr w:type="spellStart"/>
      <w:r w:rsidRPr="0033024A">
        <w:rPr>
          <w:rFonts w:ascii="Courier New" w:hAnsi="Courier New" w:cs="Courier New"/>
        </w:rPr>
        <w:t>execution_data_statistics</w:t>
      </w:r>
      <w:proofErr w:type="spellEnd"/>
      <w:r w:rsidRPr="0033024A">
        <w:rPr>
          <w:rFonts w:ascii="Courier New" w:hAnsi="Courier New" w:cs="Courier New"/>
        </w:rPr>
        <w:t>]</w:t>
      </w:r>
    </w:p>
    <w:p w14:paraId="1F27D980"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where</w:t>
      </w:r>
      <w:proofErr w:type="gramEnd"/>
      <w:r w:rsidRPr="0033024A">
        <w:rPr>
          <w:rFonts w:ascii="Courier New" w:hAnsi="Courier New" w:cs="Courier New"/>
        </w:rPr>
        <w:t xml:space="preserve"> </w:t>
      </w:r>
      <w:proofErr w:type="spellStart"/>
      <w:r w:rsidRPr="0033024A">
        <w:rPr>
          <w:rFonts w:ascii="Courier New" w:hAnsi="Courier New" w:cs="Courier New"/>
        </w:rPr>
        <w:t>execution_id</w:t>
      </w:r>
      <w:proofErr w:type="spellEnd"/>
      <w:r w:rsidRPr="0033024A">
        <w:rPr>
          <w:rFonts w:ascii="Courier New" w:hAnsi="Courier New" w:cs="Courier New"/>
        </w:rPr>
        <w:t xml:space="preserve"> = 132</w:t>
      </w:r>
    </w:p>
    <w:p w14:paraId="56CFCECD"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group</w:t>
      </w:r>
      <w:proofErr w:type="gramEnd"/>
      <w:r w:rsidRPr="0033024A">
        <w:rPr>
          <w:rFonts w:ascii="Courier New" w:hAnsi="Courier New" w:cs="Courier New"/>
        </w:rPr>
        <w:t xml:space="preserve"> by </w:t>
      </w:r>
      <w:proofErr w:type="spellStart"/>
      <w:r w:rsidRPr="0033024A">
        <w:rPr>
          <w:rFonts w:ascii="Courier New" w:hAnsi="Courier New" w:cs="Courier New"/>
        </w:rPr>
        <w:t>source_component_name</w:t>
      </w:r>
      <w:proofErr w:type="spellEnd"/>
      <w:r w:rsidRPr="0033024A">
        <w:rPr>
          <w:rFonts w:ascii="Courier New" w:hAnsi="Courier New" w:cs="Courier New"/>
        </w:rPr>
        <w:t xml:space="preserve">, </w:t>
      </w:r>
      <w:proofErr w:type="spellStart"/>
      <w:r w:rsidRPr="0033024A">
        <w:rPr>
          <w:rFonts w:ascii="Courier New" w:hAnsi="Courier New" w:cs="Courier New"/>
        </w:rPr>
        <w:t>destination_component_name</w:t>
      </w:r>
      <w:proofErr w:type="spellEnd"/>
    </w:p>
    <w:p w14:paraId="7D3D7D5D" w14:textId="77777777" w:rsidR="00EF2786" w:rsidRPr="0033024A" w:rsidRDefault="00EF2786" w:rsidP="00EF2786">
      <w:pPr>
        <w:spacing w:after="100" w:line="240" w:lineRule="auto"/>
        <w:rPr>
          <w:rFonts w:ascii="Courier New" w:hAnsi="Courier New" w:cs="Courier New"/>
        </w:rPr>
      </w:pPr>
      <w:proofErr w:type="gramStart"/>
      <w:r w:rsidRPr="0033024A">
        <w:rPr>
          <w:rFonts w:ascii="Courier New" w:hAnsi="Courier New" w:cs="Courier New"/>
        </w:rPr>
        <w:t>having</w:t>
      </w:r>
      <w:proofErr w:type="gramEnd"/>
      <w:r w:rsidRPr="0033024A">
        <w:rPr>
          <w:rFonts w:ascii="Courier New" w:hAnsi="Courier New" w:cs="Courier New"/>
        </w:rPr>
        <w:t xml:space="preserve"> (</w:t>
      </w:r>
      <w:proofErr w:type="spellStart"/>
      <w:r w:rsidRPr="0033024A">
        <w:rPr>
          <w:rFonts w:ascii="Courier New" w:hAnsi="Courier New" w:cs="Courier New"/>
        </w:rPr>
        <w:t>datediff</w:t>
      </w:r>
      <w:proofErr w:type="spellEnd"/>
      <w:r w:rsidRPr="0033024A">
        <w:rPr>
          <w:rFonts w:ascii="Courier New" w:hAnsi="Courier New" w:cs="Courier New"/>
        </w:rPr>
        <w:t>(</w:t>
      </w:r>
      <w:proofErr w:type="spellStart"/>
      <w:r w:rsidRPr="0033024A">
        <w:rPr>
          <w:rFonts w:ascii="Courier New" w:hAnsi="Courier New" w:cs="Courier New"/>
        </w:rPr>
        <w:t>ms,min</w:t>
      </w:r>
      <w:proofErr w:type="spellEnd"/>
      <w:r w:rsidRPr="0033024A">
        <w:rPr>
          <w:rFonts w:ascii="Courier New" w:hAnsi="Courier New" w:cs="Courier New"/>
        </w:rPr>
        <w:t>(</w:t>
      </w:r>
      <w:proofErr w:type="spellStart"/>
      <w:r w:rsidRPr="0033024A">
        <w:rPr>
          <w:rFonts w:ascii="Courier New" w:hAnsi="Courier New" w:cs="Courier New"/>
        </w:rPr>
        <w:t>created_time</w:t>
      </w:r>
      <w:proofErr w:type="spellEnd"/>
      <w:r w:rsidRPr="0033024A">
        <w:rPr>
          <w:rFonts w:ascii="Courier New" w:hAnsi="Courier New" w:cs="Courier New"/>
        </w:rPr>
        <w:t>),max(</w:t>
      </w:r>
      <w:proofErr w:type="spellStart"/>
      <w:r w:rsidRPr="0033024A">
        <w:rPr>
          <w:rFonts w:ascii="Courier New" w:hAnsi="Courier New" w:cs="Courier New"/>
        </w:rPr>
        <w:t>created_time</w:t>
      </w:r>
      <w:proofErr w:type="spellEnd"/>
      <w:r w:rsidRPr="0033024A">
        <w:rPr>
          <w:rFonts w:ascii="Courier New" w:hAnsi="Courier New" w:cs="Courier New"/>
        </w:rPr>
        <w:t>))) &gt; 0</w:t>
      </w:r>
    </w:p>
    <w:p w14:paraId="5D931CD3" w14:textId="3AFF5265" w:rsidR="00EF2786" w:rsidRDefault="00EF2786" w:rsidP="00EF2786">
      <w:pPr>
        <w:rPr>
          <w:rFonts w:ascii="Courier New" w:hAnsi="Courier New" w:cs="Courier New"/>
        </w:rPr>
      </w:pPr>
      <w:proofErr w:type="gramStart"/>
      <w:r w:rsidRPr="0033024A">
        <w:rPr>
          <w:rFonts w:ascii="Courier New" w:hAnsi="Courier New" w:cs="Courier New"/>
        </w:rPr>
        <w:t>order</w:t>
      </w:r>
      <w:proofErr w:type="gramEnd"/>
      <w:r w:rsidRPr="0033024A">
        <w:rPr>
          <w:rFonts w:ascii="Courier New" w:hAnsi="Courier New" w:cs="Courier New"/>
        </w:rPr>
        <w:t xml:space="preserve"> by </w:t>
      </w:r>
      <w:proofErr w:type="spellStart"/>
      <w:r w:rsidRPr="0033024A">
        <w:rPr>
          <w:rFonts w:ascii="Courier New" w:hAnsi="Courier New" w:cs="Courier New"/>
        </w:rPr>
        <w:t>source_component_name</w:t>
      </w:r>
      <w:proofErr w:type="spellEnd"/>
      <w:r w:rsidRPr="0033024A">
        <w:rPr>
          <w:rFonts w:ascii="Courier New" w:hAnsi="Courier New" w:cs="Courier New"/>
        </w:rPr>
        <w:t xml:space="preserve"> </w:t>
      </w:r>
      <w:proofErr w:type="spellStart"/>
      <w:r w:rsidRPr="0033024A">
        <w:rPr>
          <w:rFonts w:ascii="Courier New" w:hAnsi="Courier New" w:cs="Courier New"/>
        </w:rPr>
        <w:t>desc</w:t>
      </w:r>
      <w:proofErr w:type="spellEnd"/>
    </w:p>
    <w:p w14:paraId="5CCD548D" w14:textId="2E8E1D82" w:rsidR="00EE655C" w:rsidRPr="00EF2786" w:rsidRDefault="00EF2786" w:rsidP="00EE655C">
      <w:pPr>
        <w:rPr>
          <w:rFonts w:ascii="Courier New" w:hAnsi="Courier New" w:cs="Courier New"/>
        </w:rPr>
      </w:pPr>
      <w:r>
        <w:rPr>
          <w:rFonts w:ascii="Courier New" w:hAnsi="Courier New" w:cs="Courier New"/>
          <w:noProof/>
        </w:rPr>
        <w:drawing>
          <wp:inline distT="0" distB="0" distL="0" distR="0" wp14:anchorId="2E89DC15" wp14:editId="6D63EBDF">
            <wp:extent cx="5943600" cy="586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sPerMilliSeconds.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586740"/>
                    </a:xfrm>
                    <a:prstGeom prst="rect">
                      <a:avLst/>
                    </a:prstGeom>
                  </pic:spPr>
                </pic:pic>
              </a:graphicData>
            </a:graphic>
          </wp:inline>
        </w:drawing>
      </w:r>
    </w:p>
    <w:p w14:paraId="7A80CB52" w14:textId="77777777" w:rsidR="005D0E59" w:rsidRDefault="005D0E59" w:rsidP="005D0E59">
      <w:pPr>
        <w:pStyle w:val="Heading1"/>
      </w:pPr>
      <w:bookmarkStart w:id="58" w:name="_Toc343802878"/>
      <w:r>
        <w:lastRenderedPageBreak/>
        <w:t>Conclusion</w:t>
      </w:r>
      <w:bookmarkEnd w:id="58"/>
    </w:p>
    <w:p w14:paraId="3A050373" w14:textId="352F209C" w:rsidR="00390F2E" w:rsidRPr="00674032" w:rsidRDefault="00452F70" w:rsidP="000D024E">
      <w:pPr>
        <w:rPr>
          <w:rFonts w:ascii="Arial" w:hAnsi="Arial" w:cs="Arial"/>
        </w:rPr>
      </w:pPr>
      <w:r>
        <w:t xml:space="preserve">SQL Server Integration Services (SSIS) can be used effectively as a tool for moving data to and from Windows Azure (WA) SQL Database, as part of the total extract, transform, and load (ETL) solution and as part of the data movement solution. SSIS can be used effectively to move data between sources and destinations in the cloud, and in a hybrid scenario between the cloud and on-premise. </w:t>
      </w:r>
      <w:r>
        <w:t>This paper outlined</w:t>
      </w:r>
      <w:r>
        <w:t xml:space="preserve"> SSIS best practices for cloud sources </w:t>
      </w:r>
      <w:r>
        <w:t>and destinations, discussed</w:t>
      </w:r>
      <w:r>
        <w:t xml:space="preserve"> project planning for SSIS projects whether the project is all in the cloud or invol</w:t>
      </w:r>
      <w:r>
        <w:t>ves hybrid data moves, and walked</w:t>
      </w:r>
      <w:r>
        <w:t xml:space="preserve"> through an example of maximizing performance on a hybrid move by scaling out the data movement.</w:t>
      </w:r>
    </w:p>
    <w:p w14:paraId="6D621396" w14:textId="77777777" w:rsidR="00D40DA2" w:rsidRPr="006C0DFA" w:rsidRDefault="00D40DA2" w:rsidP="00D40DA2">
      <w:pPr>
        <w:rPr>
          <w:rFonts w:ascii="Arial" w:hAnsi="Arial" w:cs="Arial"/>
          <w:b/>
        </w:rPr>
      </w:pPr>
      <w:r w:rsidRPr="006C0DFA">
        <w:rPr>
          <w:rFonts w:ascii="Arial" w:hAnsi="Arial" w:cs="Arial"/>
          <w:b/>
        </w:rPr>
        <w:t>For more information:</w:t>
      </w:r>
    </w:p>
    <w:p w14:paraId="66966643" w14:textId="77777777" w:rsidR="00D40DA2" w:rsidRPr="006C0DFA" w:rsidRDefault="000C3BFE" w:rsidP="00D40DA2">
      <w:pPr>
        <w:rPr>
          <w:rFonts w:ascii="Arial" w:hAnsi="Arial" w:cs="Arial"/>
        </w:rPr>
      </w:pPr>
      <w:hyperlink r:id="rId84" w:history="1">
        <w:r w:rsidR="00D40DA2" w:rsidRPr="000C1A01">
          <w:rPr>
            <w:rStyle w:val="Hyperlink"/>
            <w:rFonts w:ascii="Arial" w:hAnsi="Arial" w:cs="Arial"/>
          </w:rPr>
          <w:t>http://www.microsoft.com/sqlserver/</w:t>
        </w:r>
      </w:hyperlink>
      <w:r w:rsidR="00D40DA2">
        <w:rPr>
          <w:rFonts w:ascii="Arial" w:hAnsi="Arial" w:cs="Arial"/>
        </w:rPr>
        <w:t>: SQL Server Web site</w:t>
      </w:r>
    </w:p>
    <w:p w14:paraId="32DE1373" w14:textId="77777777" w:rsidR="00D40DA2" w:rsidRPr="006C0DFA" w:rsidRDefault="000C3BFE" w:rsidP="00D40DA2">
      <w:pPr>
        <w:rPr>
          <w:rFonts w:ascii="Arial" w:hAnsi="Arial" w:cs="Arial"/>
        </w:rPr>
      </w:pPr>
      <w:hyperlink r:id="rId85" w:history="1">
        <w:r w:rsidR="00D40DA2" w:rsidRPr="000C1A01">
          <w:rPr>
            <w:rStyle w:val="Hyperlink"/>
            <w:rFonts w:ascii="Arial" w:hAnsi="Arial" w:cs="Arial"/>
          </w:rPr>
          <w:t>http://technet.microsoft.com/en-us/sqlserver/</w:t>
        </w:r>
      </w:hyperlink>
      <w:r w:rsidR="00D40DA2">
        <w:rPr>
          <w:rFonts w:ascii="Arial" w:hAnsi="Arial" w:cs="Arial"/>
        </w:rPr>
        <w:t xml:space="preserve">: SQL Server </w:t>
      </w:r>
      <w:proofErr w:type="spellStart"/>
      <w:r w:rsidR="00D40DA2">
        <w:rPr>
          <w:rFonts w:ascii="Arial" w:hAnsi="Arial" w:cs="Arial"/>
        </w:rPr>
        <w:t>TechCenter</w:t>
      </w:r>
      <w:proofErr w:type="spellEnd"/>
      <w:r w:rsidR="00D40DA2">
        <w:rPr>
          <w:rFonts w:ascii="Arial" w:hAnsi="Arial" w:cs="Arial"/>
        </w:rPr>
        <w:t xml:space="preserve"> </w:t>
      </w:r>
    </w:p>
    <w:p w14:paraId="0C9CE6F7" w14:textId="77777777" w:rsidR="00D40DA2" w:rsidRPr="006C0DFA" w:rsidRDefault="000C3BFE" w:rsidP="00D40DA2">
      <w:pPr>
        <w:rPr>
          <w:rFonts w:ascii="Arial" w:hAnsi="Arial" w:cs="Arial"/>
        </w:rPr>
      </w:pPr>
      <w:hyperlink r:id="rId86" w:history="1">
        <w:r w:rsidR="00D40DA2" w:rsidRPr="000C1A01">
          <w:rPr>
            <w:rStyle w:val="Hyperlink"/>
            <w:rFonts w:ascii="Arial" w:hAnsi="Arial" w:cs="Arial"/>
          </w:rPr>
          <w:t>http://msdn.microsoft.com/en-us/sqlserver/</w:t>
        </w:r>
      </w:hyperlink>
      <w:r w:rsidR="00D40DA2">
        <w:rPr>
          <w:rFonts w:ascii="Arial" w:hAnsi="Arial" w:cs="Arial"/>
        </w:rPr>
        <w:t xml:space="preserve">: SQL Server </w:t>
      </w:r>
      <w:proofErr w:type="spellStart"/>
      <w:r w:rsidR="00D40DA2">
        <w:rPr>
          <w:rFonts w:ascii="Arial" w:hAnsi="Arial" w:cs="Arial"/>
        </w:rPr>
        <w:t>DevCenter</w:t>
      </w:r>
      <w:proofErr w:type="spellEnd"/>
      <w:r w:rsidR="00D40DA2" w:rsidRPr="006C0DFA">
        <w:rPr>
          <w:rFonts w:ascii="Arial" w:hAnsi="Arial" w:cs="Arial"/>
        </w:rPr>
        <w:t xml:space="preserve">  </w:t>
      </w:r>
    </w:p>
    <w:p w14:paraId="7A555071" w14:textId="77777777" w:rsidR="00D40DA2" w:rsidRPr="006C0DFA" w:rsidRDefault="00D40DA2" w:rsidP="00D40DA2">
      <w:pPr>
        <w:rPr>
          <w:rFonts w:ascii="Arial" w:hAnsi="Arial" w:cs="Arial"/>
        </w:rPr>
      </w:pPr>
    </w:p>
    <w:p w14:paraId="35FC0087" w14:textId="77777777" w:rsidR="00D40DA2" w:rsidRPr="006C0DFA" w:rsidRDefault="00D40DA2" w:rsidP="00D40DA2">
      <w:pPr>
        <w:rPr>
          <w:rFonts w:ascii="Arial" w:hAnsi="Arial" w:cs="Arial"/>
        </w:rPr>
      </w:pPr>
      <w:r w:rsidRPr="006C0DFA">
        <w:rPr>
          <w:rFonts w:ascii="Arial" w:hAnsi="Arial" w:cs="Arial"/>
        </w:rPr>
        <w:t>Did this paper help you? Please give us your feedback. Tell us on a scale of 1 (poor) to 5 (excellent), how would you rate this paper and why have you given it this rating? For example:</w:t>
      </w:r>
    </w:p>
    <w:p w14:paraId="1FAD1017" w14:textId="77777777" w:rsidR="00D40DA2" w:rsidRPr="006C0DFA" w:rsidRDefault="00D40DA2" w:rsidP="00D40DA2">
      <w:pPr>
        <w:pStyle w:val="ListParagraph"/>
        <w:numPr>
          <w:ilvl w:val="0"/>
          <w:numId w:val="17"/>
        </w:numPr>
        <w:rPr>
          <w:rFonts w:ascii="Arial" w:hAnsi="Arial" w:cs="Arial"/>
        </w:rPr>
      </w:pPr>
      <w:r w:rsidRPr="006C0DFA">
        <w:rPr>
          <w:rFonts w:ascii="Arial" w:hAnsi="Arial" w:cs="Arial"/>
        </w:rPr>
        <w:t xml:space="preserve">Are you rating it high due to having good examples, excellent screen shots, clear writing, or another reason? </w:t>
      </w:r>
    </w:p>
    <w:p w14:paraId="4D4EFC0D" w14:textId="77777777" w:rsidR="00D40DA2" w:rsidRPr="006C0DFA" w:rsidRDefault="00D40DA2" w:rsidP="00D40DA2">
      <w:pPr>
        <w:pStyle w:val="ListParagraph"/>
        <w:numPr>
          <w:ilvl w:val="0"/>
          <w:numId w:val="17"/>
        </w:numPr>
        <w:rPr>
          <w:rFonts w:ascii="Arial" w:hAnsi="Arial" w:cs="Arial"/>
        </w:rPr>
      </w:pPr>
      <w:r w:rsidRPr="006C0DFA">
        <w:rPr>
          <w:rFonts w:ascii="Arial" w:hAnsi="Arial" w:cs="Arial"/>
        </w:rPr>
        <w:t>Are you rating it low due to poor examples, fuzzy screen shots, or unclear writing?</w:t>
      </w:r>
    </w:p>
    <w:p w14:paraId="6A285350" w14:textId="77777777" w:rsidR="00D40DA2" w:rsidRDefault="00D40DA2" w:rsidP="00D40DA2">
      <w:pPr>
        <w:rPr>
          <w:rFonts w:ascii="Arial" w:hAnsi="Arial" w:cs="Arial"/>
        </w:rPr>
      </w:pPr>
      <w:r w:rsidRPr="006C0DFA">
        <w:rPr>
          <w:rFonts w:ascii="Arial" w:hAnsi="Arial" w:cs="Arial"/>
        </w:rPr>
        <w:t xml:space="preserve">This feedback will help us improve the quality of white papers we release. </w:t>
      </w:r>
    </w:p>
    <w:p w14:paraId="2811270A" w14:textId="7FC62190" w:rsidR="00D40DA2" w:rsidRPr="00674032" w:rsidRDefault="004D3320" w:rsidP="00D40DA2">
      <w:pPr>
        <w:rPr>
          <w:rFonts w:ascii="Arial" w:hAnsi="Arial" w:cs="Arial"/>
        </w:rPr>
      </w:pPr>
      <w:hyperlink r:id="rId87" w:history="1">
        <w:r w:rsidR="00D40DA2" w:rsidRPr="000668E3">
          <w:rPr>
            <w:rStyle w:val="Hyperlink"/>
            <w:rFonts w:ascii="Arial" w:hAnsi="Arial" w:cs="Arial"/>
          </w:rPr>
          <w:t>Send feed</w:t>
        </w:r>
        <w:r w:rsidR="00D40DA2" w:rsidRPr="000668E3">
          <w:rPr>
            <w:rStyle w:val="Hyperlink"/>
            <w:rFonts w:ascii="Arial" w:hAnsi="Arial" w:cs="Arial"/>
          </w:rPr>
          <w:t>b</w:t>
        </w:r>
        <w:r w:rsidR="00D40DA2" w:rsidRPr="000668E3">
          <w:rPr>
            <w:rStyle w:val="Hyperlink"/>
            <w:rFonts w:ascii="Arial" w:hAnsi="Arial" w:cs="Arial"/>
          </w:rPr>
          <w:t>ack</w:t>
        </w:r>
      </w:hyperlink>
      <w:r w:rsidR="00D40DA2" w:rsidRPr="006C0DFA">
        <w:rPr>
          <w:rFonts w:ascii="Arial" w:hAnsi="Arial" w:cs="Arial"/>
        </w:rPr>
        <w:t>.</w:t>
      </w:r>
    </w:p>
    <w:p w14:paraId="35137197" w14:textId="77777777" w:rsidR="00390F2E" w:rsidRPr="00674032" w:rsidRDefault="00390F2E" w:rsidP="00D40DA2">
      <w:pPr>
        <w:rPr>
          <w:rFonts w:ascii="Arial" w:hAnsi="Arial" w:cs="Arial"/>
        </w:rPr>
      </w:pPr>
    </w:p>
    <w:sectPr w:rsidR="00390F2E" w:rsidRPr="00674032" w:rsidSect="00E4398C">
      <w:footerReference w:type="default" r:id="rId88"/>
      <w:headerReference w:type="first" r:id="rId89"/>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D9ABD" w15:done="0"/>
  <w15:commentEx w15:paraId="01935754" w15:done="0"/>
  <w15:commentEx w15:paraId="0FD9093D" w15:done="0"/>
  <w15:commentEx w15:paraId="25E58FB6" w15:done="0"/>
  <w15:commentEx w15:paraId="5ED7DAFB" w15:done="0"/>
  <w15:commentEx w15:paraId="21562812" w15:done="0"/>
  <w15:commentEx w15:paraId="6F25F1DA" w15:done="0"/>
  <w15:commentEx w15:paraId="09F2349F" w15:done="0"/>
  <w15:commentEx w15:paraId="72827174" w15:done="0"/>
  <w15:commentEx w15:paraId="06B76771" w15:done="0"/>
  <w15:commentEx w15:paraId="64D0608F" w15:done="0"/>
  <w15:commentEx w15:paraId="580EB65E" w15:done="0"/>
  <w15:commentEx w15:paraId="62FE0E96" w15:done="0"/>
  <w15:commentEx w15:paraId="6C34B4A5" w15:done="0"/>
  <w15:commentEx w15:paraId="06DAD725" w15:done="0"/>
  <w15:commentEx w15:paraId="37205313" w15:done="0"/>
  <w15:commentEx w15:paraId="67A81888" w15:done="0"/>
  <w15:commentEx w15:paraId="065A06C9" w15:done="0"/>
  <w15:commentEx w15:paraId="2416C09A" w15:done="0"/>
  <w15:commentEx w15:paraId="4F30F321" w15:done="0"/>
  <w15:commentEx w15:paraId="633D099C" w15:done="0"/>
  <w15:commentEx w15:paraId="358CA3F0" w15:done="0"/>
  <w15:commentEx w15:paraId="3DFB494C" w15:done="0"/>
  <w15:commentEx w15:paraId="2EEEFC24" w15:done="0"/>
  <w15:commentEx w15:paraId="59B72BE0" w15:done="0"/>
  <w15:commentEx w15:paraId="3C641EC2" w15:done="0"/>
  <w15:commentEx w15:paraId="60143B36" w15:done="0"/>
  <w15:commentEx w15:paraId="0534F4B0" w15:done="0"/>
  <w15:commentEx w15:paraId="062C0B10" w15:done="0"/>
  <w15:commentEx w15:paraId="34BEC6E8" w15:done="0"/>
  <w15:commentEx w15:paraId="2BF6E454" w15:done="0"/>
  <w15:commentEx w15:paraId="30427873" w15:done="0"/>
  <w15:commentEx w15:paraId="7005E3D0" w15:done="0"/>
  <w15:commentEx w15:paraId="2B369F03" w15:done="0"/>
  <w15:commentEx w15:paraId="4719B3C3" w15:done="0"/>
  <w15:commentEx w15:paraId="48E11020" w15:done="0"/>
  <w15:commentEx w15:paraId="1678AA95" w15:done="0"/>
  <w15:commentEx w15:paraId="611BBB2A" w15:done="0"/>
  <w15:commentEx w15:paraId="0CEC443B" w15:done="0"/>
  <w15:commentEx w15:paraId="0DFB13B8" w15:done="0"/>
  <w15:commentEx w15:paraId="5236CE92" w15:done="0"/>
  <w15:commentEx w15:paraId="20AEA469" w15:done="0"/>
  <w15:commentEx w15:paraId="0F892906" w15:done="0"/>
  <w15:commentEx w15:paraId="1C5E7203" w15:done="0"/>
  <w15:commentEx w15:paraId="6FAFF433" w15:done="0"/>
  <w15:commentEx w15:paraId="7C994833" w15:done="0"/>
  <w15:commentEx w15:paraId="7CBFC02A" w15:done="0"/>
  <w15:commentEx w15:paraId="56FE0AD7" w15:done="0"/>
  <w15:commentEx w15:paraId="753D4315" w15:done="0"/>
  <w15:commentEx w15:paraId="0D757C2E" w15:done="0"/>
  <w15:commentEx w15:paraId="7E499727" w15:done="0"/>
  <w15:commentEx w15:paraId="16830B07" w15:done="0"/>
  <w15:commentEx w15:paraId="4A69D9AE" w15:done="0"/>
  <w15:commentEx w15:paraId="77EAAC9E" w15:done="0"/>
  <w15:commentEx w15:paraId="65E42D08" w15:done="0"/>
  <w15:commentEx w15:paraId="3F173E81" w15:done="0"/>
  <w15:commentEx w15:paraId="4A29FFB0" w15:done="0"/>
  <w15:commentEx w15:paraId="7881D6C1" w15:done="0"/>
  <w15:commentEx w15:paraId="402DFB02" w15:done="0"/>
  <w15:commentEx w15:paraId="755032AE" w15:done="0"/>
  <w15:commentEx w15:paraId="1A474274" w15:done="0"/>
  <w15:commentEx w15:paraId="16DCAA15" w15:done="0"/>
  <w15:commentEx w15:paraId="5046647B" w15:done="0"/>
  <w15:commentEx w15:paraId="341D85DB" w15:done="0"/>
  <w15:commentEx w15:paraId="08EA2CA5" w15:done="0"/>
  <w15:commentEx w15:paraId="0C9888C2" w15:done="0"/>
  <w15:commentEx w15:paraId="01FAC536" w15:done="0"/>
  <w15:commentEx w15:paraId="03161C0E" w15:done="0"/>
  <w15:commentEx w15:paraId="26D1BE0B" w15:done="0"/>
  <w15:commentEx w15:paraId="1747A227" w15:done="0"/>
  <w15:commentEx w15:paraId="3DF89CD9" w15:done="0"/>
  <w15:commentEx w15:paraId="3224741B" w15:done="0"/>
  <w15:commentEx w15:paraId="3B8703A7" w15:done="0"/>
  <w15:commentEx w15:paraId="4621DB6C" w15:done="0"/>
  <w15:commentEx w15:paraId="4FEDE8C4" w15:done="0"/>
  <w15:commentEx w15:paraId="565D7235" w15:done="0"/>
  <w15:commentEx w15:paraId="6A7E3707" w15:done="0"/>
  <w15:commentEx w15:paraId="1EC32D67" w15:done="0"/>
  <w15:commentEx w15:paraId="46037468" w15:done="0"/>
  <w15:commentEx w15:paraId="0D9580D1" w15:done="0"/>
  <w15:commentEx w15:paraId="3B7B8CE5" w15:done="0"/>
  <w15:commentEx w15:paraId="2775AAF4" w15:done="0"/>
  <w15:commentEx w15:paraId="0DD90529" w15:done="0"/>
  <w15:commentEx w15:paraId="59A7B2CF" w15:done="0"/>
  <w15:commentEx w15:paraId="1B37DADB" w15:done="0"/>
  <w15:commentEx w15:paraId="3C1172DD" w15:done="0"/>
  <w15:commentEx w15:paraId="1183A2E4" w15:done="0"/>
  <w15:commentEx w15:paraId="2A10EFE7" w15:done="0"/>
  <w15:commentEx w15:paraId="020CC9B1" w15:done="0"/>
  <w15:commentEx w15:paraId="0C0DD2C3" w15:done="0"/>
  <w15:commentEx w15:paraId="3FA23C01" w15:done="0"/>
  <w15:commentEx w15:paraId="05096A43" w15:done="0"/>
  <w15:commentEx w15:paraId="4DE4CEC0" w15:done="0"/>
  <w15:commentEx w15:paraId="1F64D1FE" w15:done="0"/>
  <w15:commentEx w15:paraId="7C06282F" w15:done="0"/>
  <w15:commentEx w15:paraId="02CC5B8C" w15:done="0"/>
  <w15:commentEx w15:paraId="1EBAF90A" w15:done="0"/>
  <w15:commentEx w15:paraId="393BCA4E" w15:done="0"/>
  <w15:commentEx w15:paraId="31414EE0" w15:done="0"/>
  <w15:commentEx w15:paraId="5A71E633" w15:done="0"/>
  <w15:commentEx w15:paraId="794AA4BD" w15:done="0"/>
  <w15:commentEx w15:paraId="71896059" w15:done="0"/>
  <w15:commentEx w15:paraId="7F304B88" w15:done="0"/>
  <w15:commentEx w15:paraId="2065E260" w15:done="0"/>
  <w15:commentEx w15:paraId="78EBF5D1" w15:done="0"/>
  <w15:commentEx w15:paraId="33302204" w15:done="0"/>
  <w15:commentEx w15:paraId="4CCD21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93FA1" w14:textId="77777777" w:rsidR="007E7F51" w:rsidRDefault="007E7F51" w:rsidP="00313894">
      <w:pPr>
        <w:spacing w:after="0" w:line="240" w:lineRule="auto"/>
      </w:pPr>
      <w:r>
        <w:separator/>
      </w:r>
    </w:p>
  </w:endnote>
  <w:endnote w:type="continuationSeparator" w:id="0">
    <w:p w14:paraId="4936F893" w14:textId="77777777" w:rsidR="007E7F51" w:rsidRDefault="007E7F51"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Content>
      <w:p w14:paraId="47BBB081" w14:textId="77777777" w:rsidR="00D27355" w:rsidRDefault="00D27355">
        <w:pPr>
          <w:pStyle w:val="Footer"/>
        </w:pPr>
        <w:r>
          <w:fldChar w:fldCharType="begin"/>
        </w:r>
        <w:r>
          <w:instrText xml:space="preserve"> PAGE   \* MERGEFORMAT </w:instrText>
        </w:r>
        <w:r>
          <w:fldChar w:fldCharType="separate"/>
        </w:r>
        <w:r w:rsidR="00D447A9">
          <w:rPr>
            <w:noProof/>
          </w:rPr>
          <w:t>50</w:t>
        </w:r>
        <w:r>
          <w:rPr>
            <w:noProof/>
          </w:rPr>
          <w:fldChar w:fldCharType="end"/>
        </w:r>
      </w:p>
    </w:sdtContent>
  </w:sdt>
  <w:p w14:paraId="066F303D" w14:textId="77777777" w:rsidR="00D27355" w:rsidRDefault="00D27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D8ADC" w14:textId="77777777" w:rsidR="007E7F51" w:rsidRDefault="007E7F51" w:rsidP="00313894">
      <w:pPr>
        <w:spacing w:after="0" w:line="240" w:lineRule="auto"/>
      </w:pPr>
      <w:r>
        <w:separator/>
      </w:r>
    </w:p>
  </w:footnote>
  <w:footnote w:type="continuationSeparator" w:id="0">
    <w:p w14:paraId="32EA08DD" w14:textId="77777777" w:rsidR="007E7F51" w:rsidRDefault="007E7F51"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7569E" w14:textId="77777777" w:rsidR="00D27355" w:rsidRDefault="00D27355">
    <w:pPr>
      <w:pStyle w:val="Header"/>
    </w:pPr>
    <w:r>
      <w:tab/>
    </w:r>
    <w:r>
      <w:tab/>
    </w:r>
    <w:r>
      <w:rPr>
        <w:noProof/>
      </w:rPr>
      <w:drawing>
        <wp:inline distT="0" distB="0" distL="0" distR="0" wp14:anchorId="1ADF23A5" wp14:editId="7D673C2A">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47A4"/>
    <w:multiLevelType w:val="hybridMultilevel"/>
    <w:tmpl w:val="726033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90F3B"/>
    <w:multiLevelType w:val="hybridMultilevel"/>
    <w:tmpl w:val="3ECC9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DE43DD"/>
    <w:multiLevelType w:val="hybridMultilevel"/>
    <w:tmpl w:val="8A845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47023A"/>
    <w:multiLevelType w:val="hybridMultilevel"/>
    <w:tmpl w:val="115E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B459B2"/>
    <w:multiLevelType w:val="hybridMultilevel"/>
    <w:tmpl w:val="726A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641739"/>
    <w:multiLevelType w:val="hybridMultilevel"/>
    <w:tmpl w:val="10A8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91C46"/>
    <w:multiLevelType w:val="hybridMultilevel"/>
    <w:tmpl w:val="3D30AB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6C19C8"/>
    <w:multiLevelType w:val="hybridMultilevel"/>
    <w:tmpl w:val="E6307CF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973ED4"/>
    <w:multiLevelType w:val="hybridMultilevel"/>
    <w:tmpl w:val="242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C765DD"/>
    <w:multiLevelType w:val="hybridMultilevel"/>
    <w:tmpl w:val="574A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98419A"/>
    <w:multiLevelType w:val="hybridMultilevel"/>
    <w:tmpl w:val="E6BEBA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32D485D"/>
    <w:multiLevelType w:val="hybridMultilevel"/>
    <w:tmpl w:val="FB1E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6377FC1"/>
    <w:multiLevelType w:val="hybridMultilevel"/>
    <w:tmpl w:val="6F50B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52488A"/>
    <w:multiLevelType w:val="hybridMultilevel"/>
    <w:tmpl w:val="2C4E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C586B"/>
    <w:multiLevelType w:val="multilevel"/>
    <w:tmpl w:val="90F8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E70A8C"/>
    <w:multiLevelType w:val="hybridMultilevel"/>
    <w:tmpl w:val="880E1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CA6CD8"/>
    <w:multiLevelType w:val="hybridMultilevel"/>
    <w:tmpl w:val="C1EC15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61066880"/>
    <w:multiLevelType w:val="hybridMultilevel"/>
    <w:tmpl w:val="ACC22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DD2399"/>
    <w:multiLevelType w:val="hybridMultilevel"/>
    <w:tmpl w:val="A926A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6C064C"/>
    <w:multiLevelType w:val="hybridMultilevel"/>
    <w:tmpl w:val="2AA44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426E2D"/>
    <w:multiLevelType w:val="hybridMultilevel"/>
    <w:tmpl w:val="101C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9B6146D"/>
    <w:multiLevelType w:val="hybridMultilevel"/>
    <w:tmpl w:val="827E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5"/>
  </w:num>
  <w:num w:numId="4">
    <w:abstractNumId w:val="29"/>
  </w:num>
  <w:num w:numId="5">
    <w:abstractNumId w:val="25"/>
  </w:num>
  <w:num w:numId="6">
    <w:abstractNumId w:val="7"/>
  </w:num>
  <w:num w:numId="7">
    <w:abstractNumId w:val="3"/>
  </w:num>
  <w:num w:numId="8">
    <w:abstractNumId w:val="18"/>
  </w:num>
  <w:num w:numId="9">
    <w:abstractNumId w:val="37"/>
  </w:num>
  <w:num w:numId="10">
    <w:abstractNumId w:val="13"/>
  </w:num>
  <w:num w:numId="11">
    <w:abstractNumId w:val="6"/>
  </w:num>
  <w:num w:numId="12">
    <w:abstractNumId w:val="23"/>
  </w:num>
  <w:num w:numId="13">
    <w:abstractNumId w:val="2"/>
  </w:num>
  <w:num w:numId="14">
    <w:abstractNumId w:val="11"/>
  </w:num>
  <w:num w:numId="15">
    <w:abstractNumId w:val="1"/>
  </w:num>
  <w:num w:numId="16">
    <w:abstractNumId w:val="12"/>
  </w:num>
  <w:num w:numId="17">
    <w:abstractNumId w:val="14"/>
  </w:num>
  <w:num w:numId="18">
    <w:abstractNumId w:val="9"/>
  </w:num>
  <w:num w:numId="19">
    <w:abstractNumId w:val="30"/>
  </w:num>
  <w:num w:numId="20">
    <w:abstractNumId w:val="21"/>
  </w:num>
  <w:num w:numId="21">
    <w:abstractNumId w:val="38"/>
  </w:num>
  <w:num w:numId="22">
    <w:abstractNumId w:val="17"/>
  </w:num>
  <w:num w:numId="23">
    <w:abstractNumId w:val="27"/>
  </w:num>
  <w:num w:numId="24">
    <w:abstractNumId w:val="31"/>
  </w:num>
  <w:num w:numId="25">
    <w:abstractNumId w:val="4"/>
  </w:num>
  <w:num w:numId="26">
    <w:abstractNumId w:val="26"/>
  </w:num>
  <w:num w:numId="27">
    <w:abstractNumId w:val="28"/>
  </w:num>
  <w:num w:numId="28">
    <w:abstractNumId w:val="10"/>
  </w:num>
  <w:num w:numId="29">
    <w:abstractNumId w:val="0"/>
  </w:num>
  <w:num w:numId="30">
    <w:abstractNumId w:val="24"/>
  </w:num>
  <w:num w:numId="31">
    <w:abstractNumId w:val="22"/>
  </w:num>
  <w:num w:numId="32">
    <w:abstractNumId w:val="19"/>
  </w:num>
  <w:num w:numId="33">
    <w:abstractNumId w:val="36"/>
  </w:num>
  <w:num w:numId="34">
    <w:abstractNumId w:val="8"/>
  </w:num>
  <w:num w:numId="35">
    <w:abstractNumId w:val="33"/>
  </w:num>
  <w:num w:numId="36">
    <w:abstractNumId w:val="16"/>
  </w:num>
  <w:num w:numId="37">
    <w:abstractNumId w:val="32"/>
  </w:num>
  <w:num w:numId="38">
    <w:abstractNumId w:val="35"/>
  </w:num>
  <w:num w:numId="39">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indy Gross">
    <w15:presenceInfo w15:providerId="AD" w15:userId="S-1-5-21-124525095-708259637-1543119021-73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7B8"/>
    <w:rsid w:val="0000546D"/>
    <w:rsid w:val="00006B05"/>
    <w:rsid w:val="0002554B"/>
    <w:rsid w:val="00025B5A"/>
    <w:rsid w:val="0003060F"/>
    <w:rsid w:val="00032A5A"/>
    <w:rsid w:val="00033202"/>
    <w:rsid w:val="0003485C"/>
    <w:rsid w:val="00040249"/>
    <w:rsid w:val="00042564"/>
    <w:rsid w:val="000473DA"/>
    <w:rsid w:val="000528D8"/>
    <w:rsid w:val="00053636"/>
    <w:rsid w:val="00063A6C"/>
    <w:rsid w:val="00067F70"/>
    <w:rsid w:val="00085572"/>
    <w:rsid w:val="000A030E"/>
    <w:rsid w:val="000A0D11"/>
    <w:rsid w:val="000A2D82"/>
    <w:rsid w:val="000B1E41"/>
    <w:rsid w:val="000C3BFE"/>
    <w:rsid w:val="000D024E"/>
    <w:rsid w:val="000D58AB"/>
    <w:rsid w:val="000D6FDA"/>
    <w:rsid w:val="000E71BD"/>
    <w:rsid w:val="000E71C6"/>
    <w:rsid w:val="000E72BA"/>
    <w:rsid w:val="000F6544"/>
    <w:rsid w:val="000F6D71"/>
    <w:rsid w:val="00102881"/>
    <w:rsid w:val="001028FF"/>
    <w:rsid w:val="00110973"/>
    <w:rsid w:val="001216D1"/>
    <w:rsid w:val="00121C6E"/>
    <w:rsid w:val="001224E5"/>
    <w:rsid w:val="00125180"/>
    <w:rsid w:val="00130214"/>
    <w:rsid w:val="00132039"/>
    <w:rsid w:val="00134EBE"/>
    <w:rsid w:val="0013518B"/>
    <w:rsid w:val="00152386"/>
    <w:rsid w:val="001525A5"/>
    <w:rsid w:val="001601D0"/>
    <w:rsid w:val="00160745"/>
    <w:rsid w:val="00166803"/>
    <w:rsid w:val="00167D68"/>
    <w:rsid w:val="00172A7E"/>
    <w:rsid w:val="00182BD8"/>
    <w:rsid w:val="00193618"/>
    <w:rsid w:val="001A2C4D"/>
    <w:rsid w:val="001C3742"/>
    <w:rsid w:val="001C40D3"/>
    <w:rsid w:val="001D1F36"/>
    <w:rsid w:val="001D2291"/>
    <w:rsid w:val="001E04DD"/>
    <w:rsid w:val="001E2255"/>
    <w:rsid w:val="001E3F63"/>
    <w:rsid w:val="001E47B1"/>
    <w:rsid w:val="001F5459"/>
    <w:rsid w:val="00201484"/>
    <w:rsid w:val="00202774"/>
    <w:rsid w:val="00210A78"/>
    <w:rsid w:val="00215543"/>
    <w:rsid w:val="00223821"/>
    <w:rsid w:val="00246D25"/>
    <w:rsid w:val="0024786D"/>
    <w:rsid w:val="00250660"/>
    <w:rsid w:val="00254F75"/>
    <w:rsid w:val="00271C6C"/>
    <w:rsid w:val="00286671"/>
    <w:rsid w:val="002916E1"/>
    <w:rsid w:val="00292301"/>
    <w:rsid w:val="00295266"/>
    <w:rsid w:val="002A1616"/>
    <w:rsid w:val="002A299E"/>
    <w:rsid w:val="002A78C0"/>
    <w:rsid w:val="002B1D93"/>
    <w:rsid w:val="002C5F8E"/>
    <w:rsid w:val="002D4B3D"/>
    <w:rsid w:val="002E2424"/>
    <w:rsid w:val="002E3289"/>
    <w:rsid w:val="002F00CA"/>
    <w:rsid w:val="002F7F64"/>
    <w:rsid w:val="00301E67"/>
    <w:rsid w:val="0030326B"/>
    <w:rsid w:val="003065A3"/>
    <w:rsid w:val="003101D0"/>
    <w:rsid w:val="00311324"/>
    <w:rsid w:val="00313894"/>
    <w:rsid w:val="003166F7"/>
    <w:rsid w:val="00317A0A"/>
    <w:rsid w:val="00317F14"/>
    <w:rsid w:val="00320CCF"/>
    <w:rsid w:val="00322F82"/>
    <w:rsid w:val="00326AA2"/>
    <w:rsid w:val="0032737F"/>
    <w:rsid w:val="00332483"/>
    <w:rsid w:val="0033310F"/>
    <w:rsid w:val="003341F4"/>
    <w:rsid w:val="003347B1"/>
    <w:rsid w:val="00341486"/>
    <w:rsid w:val="00351A0E"/>
    <w:rsid w:val="003578B8"/>
    <w:rsid w:val="00361BF5"/>
    <w:rsid w:val="003679A3"/>
    <w:rsid w:val="00370D81"/>
    <w:rsid w:val="00371A14"/>
    <w:rsid w:val="0038702D"/>
    <w:rsid w:val="00387DE0"/>
    <w:rsid w:val="00390203"/>
    <w:rsid w:val="00390F2E"/>
    <w:rsid w:val="003942B1"/>
    <w:rsid w:val="0039478F"/>
    <w:rsid w:val="003967DC"/>
    <w:rsid w:val="003A6B5A"/>
    <w:rsid w:val="003B372A"/>
    <w:rsid w:val="003B6564"/>
    <w:rsid w:val="003C3559"/>
    <w:rsid w:val="003C78DA"/>
    <w:rsid w:val="003E64D6"/>
    <w:rsid w:val="003F203F"/>
    <w:rsid w:val="003F3FB5"/>
    <w:rsid w:val="003F46EC"/>
    <w:rsid w:val="003F66DB"/>
    <w:rsid w:val="003F749B"/>
    <w:rsid w:val="0040163B"/>
    <w:rsid w:val="004029B6"/>
    <w:rsid w:val="00413E82"/>
    <w:rsid w:val="00426177"/>
    <w:rsid w:val="004365FA"/>
    <w:rsid w:val="00441826"/>
    <w:rsid w:val="00442FF3"/>
    <w:rsid w:val="0044415D"/>
    <w:rsid w:val="00447824"/>
    <w:rsid w:val="00452F70"/>
    <w:rsid w:val="00454944"/>
    <w:rsid w:val="004649FA"/>
    <w:rsid w:val="00464A08"/>
    <w:rsid w:val="00465056"/>
    <w:rsid w:val="004650A6"/>
    <w:rsid w:val="00475946"/>
    <w:rsid w:val="00477EC0"/>
    <w:rsid w:val="00482F6A"/>
    <w:rsid w:val="0048322F"/>
    <w:rsid w:val="0048411B"/>
    <w:rsid w:val="00485B5D"/>
    <w:rsid w:val="004868EB"/>
    <w:rsid w:val="00491DDE"/>
    <w:rsid w:val="004934FE"/>
    <w:rsid w:val="00494CDD"/>
    <w:rsid w:val="004A2205"/>
    <w:rsid w:val="004A765A"/>
    <w:rsid w:val="004B43F6"/>
    <w:rsid w:val="004C1CCE"/>
    <w:rsid w:val="004C7166"/>
    <w:rsid w:val="004D1D39"/>
    <w:rsid w:val="004D3320"/>
    <w:rsid w:val="004D37D0"/>
    <w:rsid w:val="004D5557"/>
    <w:rsid w:val="004D55FE"/>
    <w:rsid w:val="004E4ED7"/>
    <w:rsid w:val="004F71C2"/>
    <w:rsid w:val="0050011A"/>
    <w:rsid w:val="00505768"/>
    <w:rsid w:val="00510174"/>
    <w:rsid w:val="005114AB"/>
    <w:rsid w:val="005219F5"/>
    <w:rsid w:val="00523961"/>
    <w:rsid w:val="005250BF"/>
    <w:rsid w:val="00530A9E"/>
    <w:rsid w:val="00530E0D"/>
    <w:rsid w:val="005428B9"/>
    <w:rsid w:val="00547E5A"/>
    <w:rsid w:val="005522C8"/>
    <w:rsid w:val="005624F2"/>
    <w:rsid w:val="005648C5"/>
    <w:rsid w:val="005658F2"/>
    <w:rsid w:val="00572759"/>
    <w:rsid w:val="00580023"/>
    <w:rsid w:val="005906E9"/>
    <w:rsid w:val="00592368"/>
    <w:rsid w:val="005946AB"/>
    <w:rsid w:val="00596A6F"/>
    <w:rsid w:val="005970BF"/>
    <w:rsid w:val="005B0CE7"/>
    <w:rsid w:val="005B3A7D"/>
    <w:rsid w:val="005B3F9E"/>
    <w:rsid w:val="005C1F11"/>
    <w:rsid w:val="005C64BD"/>
    <w:rsid w:val="005C7EF4"/>
    <w:rsid w:val="005D0E59"/>
    <w:rsid w:val="005D12DF"/>
    <w:rsid w:val="005D20C4"/>
    <w:rsid w:val="005E21F8"/>
    <w:rsid w:val="005F2251"/>
    <w:rsid w:val="005F3E49"/>
    <w:rsid w:val="005F64B6"/>
    <w:rsid w:val="00600D52"/>
    <w:rsid w:val="00604366"/>
    <w:rsid w:val="00604AC4"/>
    <w:rsid w:val="00610E8F"/>
    <w:rsid w:val="00620412"/>
    <w:rsid w:val="00625F30"/>
    <w:rsid w:val="0062609C"/>
    <w:rsid w:val="006357DF"/>
    <w:rsid w:val="00640B95"/>
    <w:rsid w:val="00640F65"/>
    <w:rsid w:val="006470A0"/>
    <w:rsid w:val="0065037A"/>
    <w:rsid w:val="00665D19"/>
    <w:rsid w:val="006676EE"/>
    <w:rsid w:val="00667C62"/>
    <w:rsid w:val="00671377"/>
    <w:rsid w:val="00674032"/>
    <w:rsid w:val="0068259E"/>
    <w:rsid w:val="006869A9"/>
    <w:rsid w:val="006949B3"/>
    <w:rsid w:val="0069504F"/>
    <w:rsid w:val="006A5B87"/>
    <w:rsid w:val="006B1491"/>
    <w:rsid w:val="006B3614"/>
    <w:rsid w:val="006B376B"/>
    <w:rsid w:val="006C0DFA"/>
    <w:rsid w:val="006D7FF6"/>
    <w:rsid w:val="006E123E"/>
    <w:rsid w:val="006F1D94"/>
    <w:rsid w:val="006F2AA0"/>
    <w:rsid w:val="006F6F44"/>
    <w:rsid w:val="00711948"/>
    <w:rsid w:val="00720455"/>
    <w:rsid w:val="0072067C"/>
    <w:rsid w:val="0072610B"/>
    <w:rsid w:val="007301AB"/>
    <w:rsid w:val="0073402B"/>
    <w:rsid w:val="00744DCC"/>
    <w:rsid w:val="0075099A"/>
    <w:rsid w:val="00767CE4"/>
    <w:rsid w:val="00770707"/>
    <w:rsid w:val="00770AE7"/>
    <w:rsid w:val="00780CD0"/>
    <w:rsid w:val="00783847"/>
    <w:rsid w:val="007839AF"/>
    <w:rsid w:val="00786055"/>
    <w:rsid w:val="007877DC"/>
    <w:rsid w:val="00791A95"/>
    <w:rsid w:val="00797860"/>
    <w:rsid w:val="007A3249"/>
    <w:rsid w:val="007A393B"/>
    <w:rsid w:val="007A60E6"/>
    <w:rsid w:val="007B63C8"/>
    <w:rsid w:val="007C4A09"/>
    <w:rsid w:val="007D7C6E"/>
    <w:rsid w:val="007E2794"/>
    <w:rsid w:val="007E5449"/>
    <w:rsid w:val="007E7F51"/>
    <w:rsid w:val="007F302F"/>
    <w:rsid w:val="00806989"/>
    <w:rsid w:val="008142D1"/>
    <w:rsid w:val="008209F4"/>
    <w:rsid w:val="0083086D"/>
    <w:rsid w:val="008309E6"/>
    <w:rsid w:val="008347DE"/>
    <w:rsid w:val="008419B2"/>
    <w:rsid w:val="00842D5D"/>
    <w:rsid w:val="00845AB1"/>
    <w:rsid w:val="008464BA"/>
    <w:rsid w:val="00846B62"/>
    <w:rsid w:val="00851004"/>
    <w:rsid w:val="00852B6D"/>
    <w:rsid w:val="00852DF3"/>
    <w:rsid w:val="00857D86"/>
    <w:rsid w:val="00862626"/>
    <w:rsid w:val="00866A5B"/>
    <w:rsid w:val="00875F82"/>
    <w:rsid w:val="00877B13"/>
    <w:rsid w:val="00886B33"/>
    <w:rsid w:val="008928CE"/>
    <w:rsid w:val="00893A90"/>
    <w:rsid w:val="008A077E"/>
    <w:rsid w:val="008A2019"/>
    <w:rsid w:val="008A6A19"/>
    <w:rsid w:val="008B197B"/>
    <w:rsid w:val="008B1DAF"/>
    <w:rsid w:val="008B6E42"/>
    <w:rsid w:val="008B71F0"/>
    <w:rsid w:val="008C4A8C"/>
    <w:rsid w:val="008D7C5A"/>
    <w:rsid w:val="008F415B"/>
    <w:rsid w:val="008F42A8"/>
    <w:rsid w:val="008F453D"/>
    <w:rsid w:val="008F4B81"/>
    <w:rsid w:val="0090144E"/>
    <w:rsid w:val="00902827"/>
    <w:rsid w:val="0090493E"/>
    <w:rsid w:val="009204F0"/>
    <w:rsid w:val="0092669A"/>
    <w:rsid w:val="00930A4E"/>
    <w:rsid w:val="009354D0"/>
    <w:rsid w:val="00947585"/>
    <w:rsid w:val="00947D0C"/>
    <w:rsid w:val="0095623A"/>
    <w:rsid w:val="00961361"/>
    <w:rsid w:val="00963464"/>
    <w:rsid w:val="00964A19"/>
    <w:rsid w:val="00964D9F"/>
    <w:rsid w:val="00966658"/>
    <w:rsid w:val="00970EBD"/>
    <w:rsid w:val="00971E8C"/>
    <w:rsid w:val="009725DF"/>
    <w:rsid w:val="009777E6"/>
    <w:rsid w:val="00984E2E"/>
    <w:rsid w:val="00987DFB"/>
    <w:rsid w:val="00991EAD"/>
    <w:rsid w:val="00993BAF"/>
    <w:rsid w:val="0099446A"/>
    <w:rsid w:val="00995B8D"/>
    <w:rsid w:val="0099773F"/>
    <w:rsid w:val="009978C6"/>
    <w:rsid w:val="009C2A25"/>
    <w:rsid w:val="009D04B1"/>
    <w:rsid w:val="009D1816"/>
    <w:rsid w:val="009D21CD"/>
    <w:rsid w:val="009D550E"/>
    <w:rsid w:val="009E42C8"/>
    <w:rsid w:val="009F04B5"/>
    <w:rsid w:val="009F219F"/>
    <w:rsid w:val="009F68E5"/>
    <w:rsid w:val="00A002D1"/>
    <w:rsid w:val="00A02336"/>
    <w:rsid w:val="00A02CA5"/>
    <w:rsid w:val="00A03114"/>
    <w:rsid w:val="00A07D88"/>
    <w:rsid w:val="00A10B38"/>
    <w:rsid w:val="00A16189"/>
    <w:rsid w:val="00A16A77"/>
    <w:rsid w:val="00A22239"/>
    <w:rsid w:val="00A2425E"/>
    <w:rsid w:val="00A31086"/>
    <w:rsid w:val="00A342B5"/>
    <w:rsid w:val="00A36E1B"/>
    <w:rsid w:val="00A453C2"/>
    <w:rsid w:val="00A47623"/>
    <w:rsid w:val="00A5124D"/>
    <w:rsid w:val="00A54D4E"/>
    <w:rsid w:val="00A6123F"/>
    <w:rsid w:val="00A64B19"/>
    <w:rsid w:val="00A65C77"/>
    <w:rsid w:val="00A67560"/>
    <w:rsid w:val="00A67817"/>
    <w:rsid w:val="00A67EB3"/>
    <w:rsid w:val="00A702DB"/>
    <w:rsid w:val="00A722C9"/>
    <w:rsid w:val="00A80561"/>
    <w:rsid w:val="00A87D02"/>
    <w:rsid w:val="00A92569"/>
    <w:rsid w:val="00A93069"/>
    <w:rsid w:val="00A95C6C"/>
    <w:rsid w:val="00AA3A33"/>
    <w:rsid w:val="00AA6D88"/>
    <w:rsid w:val="00AC12A6"/>
    <w:rsid w:val="00AC6C1C"/>
    <w:rsid w:val="00AC71D3"/>
    <w:rsid w:val="00AD5C96"/>
    <w:rsid w:val="00AD67B4"/>
    <w:rsid w:val="00AD773F"/>
    <w:rsid w:val="00AE222A"/>
    <w:rsid w:val="00AE3C83"/>
    <w:rsid w:val="00AE65F2"/>
    <w:rsid w:val="00AE7E4C"/>
    <w:rsid w:val="00AF0296"/>
    <w:rsid w:val="00AF3FEB"/>
    <w:rsid w:val="00B00B6E"/>
    <w:rsid w:val="00B06D29"/>
    <w:rsid w:val="00B24E8B"/>
    <w:rsid w:val="00B34635"/>
    <w:rsid w:val="00B468E5"/>
    <w:rsid w:val="00B60269"/>
    <w:rsid w:val="00B67051"/>
    <w:rsid w:val="00B7029A"/>
    <w:rsid w:val="00B70442"/>
    <w:rsid w:val="00B75DF3"/>
    <w:rsid w:val="00B82B87"/>
    <w:rsid w:val="00B83417"/>
    <w:rsid w:val="00B851E8"/>
    <w:rsid w:val="00B948A7"/>
    <w:rsid w:val="00BB67B8"/>
    <w:rsid w:val="00BC1A53"/>
    <w:rsid w:val="00BC3627"/>
    <w:rsid w:val="00BC448D"/>
    <w:rsid w:val="00BC6482"/>
    <w:rsid w:val="00BD2257"/>
    <w:rsid w:val="00BD2F50"/>
    <w:rsid w:val="00BD4CD5"/>
    <w:rsid w:val="00BE264D"/>
    <w:rsid w:val="00BE2B70"/>
    <w:rsid w:val="00BE6B85"/>
    <w:rsid w:val="00BF42AF"/>
    <w:rsid w:val="00BF6D70"/>
    <w:rsid w:val="00C10B5E"/>
    <w:rsid w:val="00C14EBE"/>
    <w:rsid w:val="00C1558D"/>
    <w:rsid w:val="00C21896"/>
    <w:rsid w:val="00C259D0"/>
    <w:rsid w:val="00C26C38"/>
    <w:rsid w:val="00C27A80"/>
    <w:rsid w:val="00C30E0C"/>
    <w:rsid w:val="00C37C9E"/>
    <w:rsid w:val="00C40699"/>
    <w:rsid w:val="00C4121F"/>
    <w:rsid w:val="00C42CCC"/>
    <w:rsid w:val="00C43A7E"/>
    <w:rsid w:val="00C44FAD"/>
    <w:rsid w:val="00C46EDD"/>
    <w:rsid w:val="00C545AA"/>
    <w:rsid w:val="00C56175"/>
    <w:rsid w:val="00C5683A"/>
    <w:rsid w:val="00C5755A"/>
    <w:rsid w:val="00C65C94"/>
    <w:rsid w:val="00C74A77"/>
    <w:rsid w:val="00C82B7D"/>
    <w:rsid w:val="00C8594D"/>
    <w:rsid w:val="00C9148D"/>
    <w:rsid w:val="00C923BF"/>
    <w:rsid w:val="00C9763B"/>
    <w:rsid w:val="00C976A2"/>
    <w:rsid w:val="00CA29C7"/>
    <w:rsid w:val="00CA793A"/>
    <w:rsid w:val="00CB243A"/>
    <w:rsid w:val="00CB28E9"/>
    <w:rsid w:val="00CB379F"/>
    <w:rsid w:val="00CB7CD1"/>
    <w:rsid w:val="00CC3458"/>
    <w:rsid w:val="00CC35F1"/>
    <w:rsid w:val="00CC6019"/>
    <w:rsid w:val="00CD0892"/>
    <w:rsid w:val="00CE2456"/>
    <w:rsid w:val="00CE4560"/>
    <w:rsid w:val="00CF3028"/>
    <w:rsid w:val="00D00AD4"/>
    <w:rsid w:val="00D0123D"/>
    <w:rsid w:val="00D14524"/>
    <w:rsid w:val="00D14707"/>
    <w:rsid w:val="00D14CD7"/>
    <w:rsid w:val="00D220B3"/>
    <w:rsid w:val="00D27355"/>
    <w:rsid w:val="00D30222"/>
    <w:rsid w:val="00D40DA2"/>
    <w:rsid w:val="00D447A9"/>
    <w:rsid w:val="00D53907"/>
    <w:rsid w:val="00D53BC4"/>
    <w:rsid w:val="00D63934"/>
    <w:rsid w:val="00D7179A"/>
    <w:rsid w:val="00D73276"/>
    <w:rsid w:val="00D84C77"/>
    <w:rsid w:val="00D94A33"/>
    <w:rsid w:val="00D957D7"/>
    <w:rsid w:val="00DA551D"/>
    <w:rsid w:val="00DB2929"/>
    <w:rsid w:val="00DB298A"/>
    <w:rsid w:val="00DC1B1A"/>
    <w:rsid w:val="00DD3870"/>
    <w:rsid w:val="00DD5C31"/>
    <w:rsid w:val="00DE023C"/>
    <w:rsid w:val="00DE1C33"/>
    <w:rsid w:val="00DE7001"/>
    <w:rsid w:val="00DE789B"/>
    <w:rsid w:val="00E03045"/>
    <w:rsid w:val="00E05FEF"/>
    <w:rsid w:val="00E119F1"/>
    <w:rsid w:val="00E132DC"/>
    <w:rsid w:val="00E133C7"/>
    <w:rsid w:val="00E25C36"/>
    <w:rsid w:val="00E305B6"/>
    <w:rsid w:val="00E31C21"/>
    <w:rsid w:val="00E33501"/>
    <w:rsid w:val="00E35E66"/>
    <w:rsid w:val="00E4398C"/>
    <w:rsid w:val="00E43B6E"/>
    <w:rsid w:val="00E4676C"/>
    <w:rsid w:val="00E4752E"/>
    <w:rsid w:val="00E47818"/>
    <w:rsid w:val="00E47D70"/>
    <w:rsid w:val="00E82D8A"/>
    <w:rsid w:val="00E830AB"/>
    <w:rsid w:val="00E84004"/>
    <w:rsid w:val="00E84364"/>
    <w:rsid w:val="00E86C74"/>
    <w:rsid w:val="00EA2CA0"/>
    <w:rsid w:val="00EA5EE7"/>
    <w:rsid w:val="00EE003C"/>
    <w:rsid w:val="00EE655C"/>
    <w:rsid w:val="00EF2786"/>
    <w:rsid w:val="00EF6830"/>
    <w:rsid w:val="00F05255"/>
    <w:rsid w:val="00F10837"/>
    <w:rsid w:val="00F12945"/>
    <w:rsid w:val="00F216F0"/>
    <w:rsid w:val="00F2219F"/>
    <w:rsid w:val="00F2411F"/>
    <w:rsid w:val="00F26092"/>
    <w:rsid w:val="00F30476"/>
    <w:rsid w:val="00F34F4E"/>
    <w:rsid w:val="00F35300"/>
    <w:rsid w:val="00F377B0"/>
    <w:rsid w:val="00F4124D"/>
    <w:rsid w:val="00F42BC9"/>
    <w:rsid w:val="00F4355B"/>
    <w:rsid w:val="00F477D7"/>
    <w:rsid w:val="00F558BF"/>
    <w:rsid w:val="00F7066F"/>
    <w:rsid w:val="00F772A3"/>
    <w:rsid w:val="00F8077E"/>
    <w:rsid w:val="00F86564"/>
    <w:rsid w:val="00F8693D"/>
    <w:rsid w:val="00F86A20"/>
    <w:rsid w:val="00F974EC"/>
    <w:rsid w:val="00FA232C"/>
    <w:rsid w:val="00FA6CB8"/>
    <w:rsid w:val="00FB0224"/>
    <w:rsid w:val="00FB18A9"/>
    <w:rsid w:val="00FC1D42"/>
    <w:rsid w:val="00FC1D6B"/>
    <w:rsid w:val="00FC4011"/>
    <w:rsid w:val="00FC7A3A"/>
    <w:rsid w:val="00FD0B0B"/>
    <w:rsid w:val="00FD13CC"/>
    <w:rsid w:val="00FE5437"/>
    <w:rsid w:val="00FE570C"/>
    <w:rsid w:val="00FF29BB"/>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9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530E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655C"/>
    <w:rPr>
      <w:b/>
      <w:bCs/>
    </w:rPr>
  </w:style>
  <w:style w:type="character" w:customStyle="1" w:styleId="label">
    <w:name w:val="label"/>
    <w:basedOn w:val="DefaultParagraphFont"/>
    <w:rsid w:val="00EE655C"/>
    <w:rPr>
      <w:b/>
      <w:bCs/>
    </w:rPr>
  </w:style>
  <w:style w:type="paragraph" w:styleId="Caption">
    <w:name w:val="caption"/>
    <w:basedOn w:val="Normal"/>
    <w:next w:val="Normal"/>
    <w:uiPriority w:val="35"/>
    <w:unhideWhenUsed/>
    <w:qFormat/>
    <w:rsid w:val="00FD13CC"/>
    <w:pPr>
      <w:spacing w:line="240" w:lineRule="auto"/>
    </w:pPr>
    <w:rPr>
      <w:b/>
      <w:bCs/>
      <w:color w:val="4F81BD" w:themeColor="accent1"/>
      <w:sz w:val="18"/>
      <w:szCs w:val="18"/>
      <w:lang w:eastAsia="ko-KR"/>
    </w:rPr>
  </w:style>
  <w:style w:type="character" w:customStyle="1" w:styleId="input1">
    <w:name w:val="input1"/>
    <w:basedOn w:val="DefaultParagraphFont"/>
    <w:rsid w:val="008309E6"/>
    <w:rPr>
      <w:b/>
      <w:bCs/>
    </w:rPr>
  </w:style>
  <w:style w:type="paragraph" w:styleId="Revision">
    <w:name w:val="Revision"/>
    <w:hidden/>
    <w:uiPriority w:val="99"/>
    <w:semiHidden/>
    <w:rsid w:val="00E31C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530E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655C"/>
    <w:rPr>
      <w:b/>
      <w:bCs/>
    </w:rPr>
  </w:style>
  <w:style w:type="character" w:customStyle="1" w:styleId="label">
    <w:name w:val="label"/>
    <w:basedOn w:val="DefaultParagraphFont"/>
    <w:rsid w:val="00EE655C"/>
    <w:rPr>
      <w:b/>
      <w:bCs/>
    </w:rPr>
  </w:style>
  <w:style w:type="paragraph" w:styleId="Caption">
    <w:name w:val="caption"/>
    <w:basedOn w:val="Normal"/>
    <w:next w:val="Normal"/>
    <w:uiPriority w:val="35"/>
    <w:unhideWhenUsed/>
    <w:qFormat/>
    <w:rsid w:val="00FD13CC"/>
    <w:pPr>
      <w:spacing w:line="240" w:lineRule="auto"/>
    </w:pPr>
    <w:rPr>
      <w:b/>
      <w:bCs/>
      <w:color w:val="4F81BD" w:themeColor="accent1"/>
      <w:sz w:val="18"/>
      <w:szCs w:val="18"/>
      <w:lang w:eastAsia="ko-KR"/>
    </w:rPr>
  </w:style>
  <w:style w:type="character" w:customStyle="1" w:styleId="input1">
    <w:name w:val="input1"/>
    <w:basedOn w:val="DefaultParagraphFont"/>
    <w:rsid w:val="008309E6"/>
    <w:rPr>
      <w:b/>
      <w:bCs/>
    </w:rPr>
  </w:style>
  <w:style w:type="paragraph" w:styleId="Revision">
    <w:name w:val="Revision"/>
    <w:hidden/>
    <w:uiPriority w:val="99"/>
    <w:semiHidden/>
    <w:rsid w:val="00E31C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2675">
      <w:bodyDiv w:val="1"/>
      <w:marLeft w:val="0"/>
      <w:marRight w:val="0"/>
      <w:marTop w:val="0"/>
      <w:marBottom w:val="0"/>
      <w:divBdr>
        <w:top w:val="none" w:sz="0" w:space="0" w:color="auto"/>
        <w:left w:val="none" w:sz="0" w:space="0" w:color="auto"/>
        <w:bottom w:val="none" w:sz="0" w:space="0" w:color="auto"/>
        <w:right w:val="none" w:sz="0" w:space="0" w:color="auto"/>
      </w:divBdr>
      <w:divsChild>
        <w:div w:id="1979265778">
          <w:marLeft w:val="0"/>
          <w:marRight w:val="0"/>
          <w:marTop w:val="0"/>
          <w:marBottom w:val="0"/>
          <w:divBdr>
            <w:top w:val="none" w:sz="0" w:space="0" w:color="auto"/>
            <w:left w:val="none" w:sz="0" w:space="0" w:color="auto"/>
            <w:bottom w:val="none" w:sz="0" w:space="0" w:color="auto"/>
            <w:right w:val="none" w:sz="0" w:space="0" w:color="auto"/>
          </w:divBdr>
          <w:divsChild>
            <w:div w:id="691154250">
              <w:marLeft w:val="225"/>
              <w:marRight w:val="0"/>
              <w:marTop w:val="150"/>
              <w:marBottom w:val="0"/>
              <w:divBdr>
                <w:top w:val="none" w:sz="0" w:space="0" w:color="auto"/>
                <w:left w:val="none" w:sz="0" w:space="0" w:color="auto"/>
                <w:bottom w:val="none" w:sz="0" w:space="0" w:color="auto"/>
                <w:right w:val="none" w:sz="0" w:space="0" w:color="auto"/>
              </w:divBdr>
              <w:divsChild>
                <w:div w:id="1057363647">
                  <w:marLeft w:val="0"/>
                  <w:marRight w:val="0"/>
                  <w:marTop w:val="0"/>
                  <w:marBottom w:val="0"/>
                  <w:divBdr>
                    <w:top w:val="none" w:sz="0" w:space="0" w:color="auto"/>
                    <w:left w:val="none" w:sz="0" w:space="0" w:color="auto"/>
                    <w:bottom w:val="none" w:sz="0" w:space="0" w:color="auto"/>
                    <w:right w:val="none" w:sz="0" w:space="0" w:color="auto"/>
                  </w:divBdr>
                  <w:divsChild>
                    <w:div w:id="20965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7290">
      <w:bodyDiv w:val="1"/>
      <w:marLeft w:val="0"/>
      <w:marRight w:val="0"/>
      <w:marTop w:val="0"/>
      <w:marBottom w:val="0"/>
      <w:divBdr>
        <w:top w:val="none" w:sz="0" w:space="0" w:color="auto"/>
        <w:left w:val="none" w:sz="0" w:space="0" w:color="auto"/>
        <w:bottom w:val="none" w:sz="0" w:space="0" w:color="auto"/>
        <w:right w:val="none" w:sz="0" w:space="0" w:color="auto"/>
      </w:divBdr>
    </w:div>
    <w:div w:id="906108852">
      <w:bodyDiv w:val="1"/>
      <w:marLeft w:val="0"/>
      <w:marRight w:val="0"/>
      <w:marTop w:val="0"/>
      <w:marBottom w:val="0"/>
      <w:divBdr>
        <w:top w:val="none" w:sz="0" w:space="0" w:color="auto"/>
        <w:left w:val="none" w:sz="0" w:space="0" w:color="auto"/>
        <w:bottom w:val="none" w:sz="0" w:space="0" w:color="auto"/>
        <w:right w:val="none" w:sz="0" w:space="0" w:color="auto"/>
      </w:divBdr>
    </w:div>
    <w:div w:id="1283338829">
      <w:bodyDiv w:val="1"/>
      <w:marLeft w:val="0"/>
      <w:marRight w:val="0"/>
      <w:marTop w:val="0"/>
      <w:marBottom w:val="0"/>
      <w:divBdr>
        <w:top w:val="none" w:sz="0" w:space="0" w:color="auto"/>
        <w:left w:val="none" w:sz="0" w:space="0" w:color="auto"/>
        <w:bottom w:val="none" w:sz="0" w:space="0" w:color="auto"/>
        <w:right w:val="none" w:sz="0" w:space="0" w:color="auto"/>
      </w:divBdr>
      <w:divsChild>
        <w:div w:id="1686711144">
          <w:marLeft w:val="0"/>
          <w:marRight w:val="0"/>
          <w:marTop w:val="0"/>
          <w:marBottom w:val="0"/>
          <w:divBdr>
            <w:top w:val="none" w:sz="0" w:space="0" w:color="auto"/>
            <w:left w:val="none" w:sz="0" w:space="0" w:color="auto"/>
            <w:bottom w:val="none" w:sz="0" w:space="0" w:color="auto"/>
            <w:right w:val="none" w:sz="0" w:space="0" w:color="auto"/>
          </w:divBdr>
          <w:divsChild>
            <w:div w:id="2052026849">
              <w:marLeft w:val="225"/>
              <w:marRight w:val="0"/>
              <w:marTop w:val="150"/>
              <w:marBottom w:val="0"/>
              <w:divBdr>
                <w:top w:val="none" w:sz="0" w:space="0" w:color="auto"/>
                <w:left w:val="none" w:sz="0" w:space="0" w:color="auto"/>
                <w:bottom w:val="none" w:sz="0" w:space="0" w:color="auto"/>
                <w:right w:val="none" w:sz="0" w:space="0" w:color="auto"/>
              </w:divBdr>
              <w:divsChild>
                <w:div w:id="1367679982">
                  <w:marLeft w:val="0"/>
                  <w:marRight w:val="0"/>
                  <w:marTop w:val="0"/>
                  <w:marBottom w:val="0"/>
                  <w:divBdr>
                    <w:top w:val="none" w:sz="0" w:space="0" w:color="auto"/>
                    <w:left w:val="none" w:sz="0" w:space="0" w:color="auto"/>
                    <w:bottom w:val="none" w:sz="0" w:space="0" w:color="auto"/>
                    <w:right w:val="none" w:sz="0" w:space="0" w:color="auto"/>
                  </w:divBdr>
                  <w:divsChild>
                    <w:div w:id="16911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65498">
      <w:bodyDiv w:val="1"/>
      <w:marLeft w:val="0"/>
      <w:marRight w:val="0"/>
      <w:marTop w:val="0"/>
      <w:marBottom w:val="0"/>
      <w:divBdr>
        <w:top w:val="none" w:sz="0" w:space="0" w:color="auto"/>
        <w:left w:val="none" w:sz="0" w:space="0" w:color="auto"/>
        <w:bottom w:val="none" w:sz="0" w:space="0" w:color="auto"/>
        <w:right w:val="none" w:sz="0" w:space="0" w:color="auto"/>
      </w:divBdr>
    </w:div>
    <w:div w:id="1774469898">
      <w:bodyDiv w:val="1"/>
      <w:marLeft w:val="0"/>
      <w:marRight w:val="0"/>
      <w:marTop w:val="0"/>
      <w:marBottom w:val="0"/>
      <w:divBdr>
        <w:top w:val="none" w:sz="0" w:space="0" w:color="auto"/>
        <w:left w:val="none" w:sz="0" w:space="0" w:color="auto"/>
        <w:bottom w:val="none" w:sz="0" w:space="0" w:color="auto"/>
        <w:right w:val="none" w:sz="0" w:space="0" w:color="auto"/>
      </w:divBdr>
      <w:divsChild>
        <w:div w:id="592863825">
          <w:marLeft w:val="0"/>
          <w:marRight w:val="0"/>
          <w:marTop w:val="0"/>
          <w:marBottom w:val="0"/>
          <w:divBdr>
            <w:top w:val="none" w:sz="0" w:space="0" w:color="auto"/>
            <w:left w:val="none" w:sz="0" w:space="0" w:color="auto"/>
            <w:bottom w:val="none" w:sz="0" w:space="0" w:color="auto"/>
            <w:right w:val="none" w:sz="0" w:space="0" w:color="auto"/>
          </w:divBdr>
          <w:divsChild>
            <w:div w:id="2086535479">
              <w:marLeft w:val="225"/>
              <w:marRight w:val="0"/>
              <w:marTop w:val="150"/>
              <w:marBottom w:val="0"/>
              <w:divBdr>
                <w:top w:val="none" w:sz="0" w:space="0" w:color="auto"/>
                <w:left w:val="none" w:sz="0" w:space="0" w:color="auto"/>
                <w:bottom w:val="none" w:sz="0" w:space="0" w:color="auto"/>
                <w:right w:val="none" w:sz="0" w:space="0" w:color="auto"/>
              </w:divBdr>
              <w:divsChild>
                <w:div w:id="1526357879">
                  <w:marLeft w:val="0"/>
                  <w:marRight w:val="0"/>
                  <w:marTop w:val="0"/>
                  <w:marBottom w:val="0"/>
                  <w:divBdr>
                    <w:top w:val="none" w:sz="0" w:space="0" w:color="auto"/>
                    <w:left w:val="none" w:sz="0" w:space="0" w:color="auto"/>
                    <w:bottom w:val="none" w:sz="0" w:space="0" w:color="auto"/>
                    <w:right w:val="none" w:sz="0" w:space="0" w:color="auto"/>
                  </w:divBdr>
                  <w:divsChild>
                    <w:div w:id="6727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4018">
      <w:bodyDiv w:val="1"/>
      <w:marLeft w:val="0"/>
      <w:marRight w:val="0"/>
      <w:marTop w:val="0"/>
      <w:marBottom w:val="0"/>
      <w:divBdr>
        <w:top w:val="none" w:sz="0" w:space="0" w:color="auto"/>
        <w:left w:val="none" w:sz="0" w:space="0" w:color="auto"/>
        <w:bottom w:val="none" w:sz="0" w:space="0" w:color="auto"/>
        <w:right w:val="none" w:sz="0" w:space="0" w:color="auto"/>
      </w:divBdr>
      <w:divsChild>
        <w:div w:id="857697754">
          <w:marLeft w:val="0"/>
          <w:marRight w:val="0"/>
          <w:marTop w:val="0"/>
          <w:marBottom w:val="0"/>
          <w:divBdr>
            <w:top w:val="none" w:sz="0" w:space="0" w:color="auto"/>
            <w:left w:val="none" w:sz="0" w:space="0" w:color="auto"/>
            <w:bottom w:val="none" w:sz="0" w:space="0" w:color="auto"/>
            <w:right w:val="none" w:sz="0" w:space="0" w:color="auto"/>
          </w:divBdr>
          <w:divsChild>
            <w:div w:id="574172765">
              <w:marLeft w:val="225"/>
              <w:marRight w:val="0"/>
              <w:marTop w:val="150"/>
              <w:marBottom w:val="0"/>
              <w:divBdr>
                <w:top w:val="none" w:sz="0" w:space="0" w:color="auto"/>
                <w:left w:val="none" w:sz="0" w:space="0" w:color="auto"/>
                <w:bottom w:val="none" w:sz="0" w:space="0" w:color="auto"/>
                <w:right w:val="none" w:sz="0" w:space="0" w:color="auto"/>
              </w:divBdr>
              <w:divsChild>
                <w:div w:id="1301615631">
                  <w:marLeft w:val="0"/>
                  <w:marRight w:val="0"/>
                  <w:marTop w:val="0"/>
                  <w:marBottom w:val="0"/>
                  <w:divBdr>
                    <w:top w:val="none" w:sz="0" w:space="0" w:color="auto"/>
                    <w:left w:val="none" w:sz="0" w:space="0" w:color="auto"/>
                    <w:bottom w:val="none" w:sz="0" w:space="0" w:color="auto"/>
                    <w:right w:val="none" w:sz="0" w:space="0" w:color="auto"/>
                  </w:divBdr>
                  <w:divsChild>
                    <w:div w:id="7129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983">
      <w:bodyDiv w:val="1"/>
      <w:marLeft w:val="0"/>
      <w:marRight w:val="0"/>
      <w:marTop w:val="0"/>
      <w:marBottom w:val="0"/>
      <w:divBdr>
        <w:top w:val="none" w:sz="0" w:space="0" w:color="auto"/>
        <w:left w:val="none" w:sz="0" w:space="0" w:color="auto"/>
        <w:bottom w:val="none" w:sz="0" w:space="0" w:color="auto"/>
        <w:right w:val="none" w:sz="0" w:space="0" w:color="auto"/>
      </w:divBdr>
      <w:divsChild>
        <w:div w:id="666783322">
          <w:marLeft w:val="0"/>
          <w:marRight w:val="0"/>
          <w:marTop w:val="0"/>
          <w:marBottom w:val="0"/>
          <w:divBdr>
            <w:top w:val="none" w:sz="0" w:space="0" w:color="auto"/>
            <w:left w:val="none" w:sz="0" w:space="0" w:color="auto"/>
            <w:bottom w:val="none" w:sz="0" w:space="0" w:color="auto"/>
            <w:right w:val="none" w:sz="0" w:space="0" w:color="auto"/>
          </w:divBdr>
          <w:divsChild>
            <w:div w:id="2113892084">
              <w:marLeft w:val="225"/>
              <w:marRight w:val="0"/>
              <w:marTop w:val="150"/>
              <w:marBottom w:val="0"/>
              <w:divBdr>
                <w:top w:val="none" w:sz="0" w:space="0" w:color="auto"/>
                <w:left w:val="none" w:sz="0" w:space="0" w:color="auto"/>
                <w:bottom w:val="none" w:sz="0" w:space="0" w:color="auto"/>
                <w:right w:val="none" w:sz="0" w:space="0" w:color="auto"/>
              </w:divBdr>
              <w:divsChild>
                <w:div w:id="2138838895">
                  <w:marLeft w:val="0"/>
                  <w:marRight w:val="0"/>
                  <w:marTop w:val="0"/>
                  <w:marBottom w:val="0"/>
                  <w:divBdr>
                    <w:top w:val="none" w:sz="0" w:space="0" w:color="auto"/>
                    <w:left w:val="none" w:sz="0" w:space="0" w:color="auto"/>
                    <w:bottom w:val="none" w:sz="0" w:space="0" w:color="auto"/>
                    <w:right w:val="none" w:sz="0" w:space="0" w:color="auto"/>
                  </w:divBdr>
                  <w:divsChild>
                    <w:div w:id="21208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windowsazure.com/en-us/develop/net/how-to-guides/blob-storage/" TargetMode="External"/><Relationship Id="rId39" Type="http://schemas.openxmlformats.org/officeDocument/2006/relationships/image" Target="media/image13.png"/><Relationship Id="rId21" Type="http://schemas.openxmlformats.org/officeDocument/2006/relationships/hyperlink" Target="http://msdn.microsoft.com/en-us/library/system.data.sqlclient.sqlconnection.aspx"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hyperlink" Target="http://msdn.microsoft.com/en-us/library/ms137622.aspx" TargetMode="External"/><Relationship Id="rId55" Type="http://schemas.openxmlformats.org/officeDocument/2006/relationships/hyperlink" Target="http://msdn.microsoft.com/en-us/library/ms345174.aspx" TargetMode="External"/><Relationship Id="rId63" Type="http://schemas.openxmlformats.org/officeDocument/2006/relationships/hyperlink" Target="http://msdn.microsoft.com/en-us/library/hh230981.aspx" TargetMode="External"/><Relationship Id="rId68" Type="http://schemas.openxmlformats.org/officeDocument/2006/relationships/hyperlink" Target="http://msdn.microsoft.com/en-us/library/ff878034" TargetMode="External"/><Relationship Id="rId76" Type="http://schemas.openxmlformats.org/officeDocument/2006/relationships/image" Target="media/image30.PNG"/><Relationship Id="rId84" Type="http://schemas.openxmlformats.org/officeDocument/2006/relationships/hyperlink" Target="http://www.microsoft.com/sqlserver/" TargetMode="External"/><Relationship Id="rId89"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hyperlink" Target="http://msdn.microsoft.com/en-us/library/hh230989"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msdn.microsoft.com/en-us/library/windowsazure/ff394115.aspx" TargetMode="External"/><Relationship Id="rId11" Type="http://schemas.openxmlformats.org/officeDocument/2006/relationships/endnotes" Target="endnotes.xml"/><Relationship Id="rId24" Type="http://schemas.openxmlformats.org/officeDocument/2006/relationships/hyperlink" Target="http://msdn.microsoft.com/en-us/library/system.data.sqlclient.sqlbulkcopy.aspx"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technet.microsoft.com/en-us/library/cc280492.aspx" TargetMode="External"/><Relationship Id="rId58" Type="http://schemas.openxmlformats.org/officeDocument/2006/relationships/image" Target="media/image25.png"/><Relationship Id="rId66" Type="http://schemas.openxmlformats.org/officeDocument/2006/relationships/image" Target="media/image27.png"/><Relationship Id="rId74" Type="http://schemas.openxmlformats.org/officeDocument/2006/relationships/hyperlink" Target="http://msdn.microsoft.com/en-us/library/ff878160" TargetMode="External"/><Relationship Id="rId79" Type="http://schemas.openxmlformats.org/officeDocument/2006/relationships/hyperlink" Target="http://msdn.microsoft.com/en-us/library/hh230991" TargetMode="External"/><Relationship Id="rId87" Type="http://schemas.openxmlformats.org/officeDocument/2006/relationships/hyperlink" Target="mailto:sqlfback@microsoft.com?subject=White%20Paper%20Feedback:%20SSIS%20Operational%20and%20Tuning%20Guide" TargetMode="External"/><Relationship Id="rId5" Type="http://schemas.openxmlformats.org/officeDocument/2006/relationships/numbering" Target="numbering.xml"/><Relationship Id="rId61" Type="http://schemas.openxmlformats.org/officeDocument/2006/relationships/hyperlink" Target="http://msdn.microsoft.com/en-us/library/cc280502.aspx" TargetMode="External"/><Relationship Id="rId82" Type="http://schemas.openxmlformats.org/officeDocument/2006/relationships/image" Target="media/image33.PNG"/><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ocial.technet.microsoft.com/wiki/contents/articles/1926.how-to-shard-with-windows-azure-sql-database.aspx" TargetMode="External"/><Relationship Id="rId22" Type="http://schemas.openxmlformats.org/officeDocument/2006/relationships/hyperlink" Target="http://msdn.microsoft.com/en-us/library/microsoft.practices.enterpriselibrary.windowsazure.transientfaulthandling.sqlazure.reliablesqlconnection(v=pandp.50).aspx" TargetMode="External"/><Relationship Id="rId27" Type="http://schemas.openxmlformats.org/officeDocument/2006/relationships/image" Target="media/image7.png"/><Relationship Id="rId30" Type="http://schemas.openxmlformats.org/officeDocument/2006/relationships/hyperlink" Target="http://msdn.microsoft.com/en-us/library/ms140226.aspx" TargetMode="External"/><Relationship Id="rId35" Type="http://schemas.openxmlformats.org/officeDocument/2006/relationships/hyperlink" Target="http://social.technet.microsoft.com/wiki/contents/articles/3507.windows-azure-sql-database-performance-and-elasticity-guide.aspx"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msdn.microsoft.com/en-us/library/ff877990.aspx" TargetMode="External"/><Relationship Id="rId64" Type="http://schemas.openxmlformats.org/officeDocument/2006/relationships/hyperlink" Target="http://msdn.microsoft.com/en-us/library/hh479594.aspx" TargetMode="External"/><Relationship Id="rId69" Type="http://schemas.openxmlformats.org/officeDocument/2006/relationships/hyperlink" Target="http://msdn.microsoft.com/en-us/library/ff878034" TargetMode="External"/><Relationship Id="rId77"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hyperlink" Target="http://msdn.microsoft.com/en-us/library/ms141031.aspx" TargetMode="External"/><Relationship Id="rId72" Type="http://schemas.openxmlformats.org/officeDocument/2006/relationships/hyperlink" Target="http://msdn.microsoft.com/en-us/library/hh230991" TargetMode="External"/><Relationship Id="rId80" Type="http://schemas.openxmlformats.org/officeDocument/2006/relationships/image" Target="media/image32.PNG"/><Relationship Id="rId85" Type="http://schemas.openxmlformats.org/officeDocument/2006/relationships/hyperlink" Target="http://technet.microsoft.com/en-us/sqlserver/" TargetMode="External"/><Relationship Id="rId93"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msdn.microsoft.com/en-us/library/windowsazure/jj156154.aspx" TargetMode="External"/><Relationship Id="rId25" Type="http://schemas.openxmlformats.org/officeDocument/2006/relationships/hyperlink" Target="http://www.windowsazure.com/en-us/develop/net/how-to-guides/queue-service/" TargetMode="External"/><Relationship Id="rId33" Type="http://schemas.openxmlformats.org/officeDocument/2006/relationships/hyperlink" Target="http://msdn.microsoft.com/en-us/library/ms140083.aspx" TargetMode="External"/><Relationship Id="rId38" Type="http://schemas.openxmlformats.org/officeDocument/2006/relationships/image" Target="media/image12.png"/><Relationship Id="rId46" Type="http://schemas.openxmlformats.org/officeDocument/2006/relationships/hyperlink" Target="http://msdn.microsoft.com/en-us/library/gg471508.aspx" TargetMode="External"/><Relationship Id="rId59" Type="http://schemas.openxmlformats.org/officeDocument/2006/relationships/image" Target="media/image26.png"/><Relationship Id="rId67" Type="http://schemas.openxmlformats.org/officeDocument/2006/relationships/image" Target="media/image28.png"/><Relationship Id="rId20" Type="http://schemas.openxmlformats.org/officeDocument/2006/relationships/hyperlink" Target="http://msdn.microsoft.com/en-us/library/system.data.sqlclient.sqlbulkcopy.aspx" TargetMode="External"/><Relationship Id="rId41" Type="http://schemas.openxmlformats.org/officeDocument/2006/relationships/image" Target="media/image15.png"/><Relationship Id="rId54" Type="http://schemas.openxmlformats.org/officeDocument/2006/relationships/image" Target="media/image23.png"/><Relationship Id="rId62" Type="http://schemas.openxmlformats.org/officeDocument/2006/relationships/hyperlink" Target="http://msdn.microsoft.com/en-us/library/ff878089.aspx" TargetMode="External"/><Relationship Id="rId70" Type="http://schemas.openxmlformats.org/officeDocument/2006/relationships/hyperlink" Target="http://msdn.microsoft.com/en-us/library/hh230989" TargetMode="External"/><Relationship Id="rId75" Type="http://schemas.openxmlformats.org/officeDocument/2006/relationships/image" Target="media/image29.PNG"/><Relationship Id="rId83" Type="http://schemas.openxmlformats.org/officeDocument/2006/relationships/image" Target="media/image34.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msdn.microsoft.com/en-us/library/hh680934(v=PandP.50).aspx" TargetMode="External"/><Relationship Id="rId28" Type="http://schemas.openxmlformats.org/officeDocument/2006/relationships/hyperlink" Target="http://msdn.microsoft.com/en-us/library/hh403491.aspx" TargetMode="Externa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hyperlink" Target="http://msdn.microsoft.com/en-us/library/hh403491.aspx" TargetMode="External"/><Relationship Id="rId44" Type="http://schemas.openxmlformats.org/officeDocument/2006/relationships/image" Target="media/image18.png"/><Relationship Id="rId52" Type="http://schemas.openxmlformats.org/officeDocument/2006/relationships/hyperlink" Target="http://msdn.microsoft.com/en-us/library/aa175776(v=SQL.80).aspx" TargetMode="External"/><Relationship Id="rId60" Type="http://schemas.openxmlformats.org/officeDocument/2006/relationships/hyperlink" Target="http://msdn.microsoft.com/en-us/library/hh479592.aspx" TargetMode="External"/><Relationship Id="rId65" Type="http://schemas.openxmlformats.org/officeDocument/2006/relationships/hyperlink" Target="http://msdn.microsoft.com/en-us/library/hh479590.aspx" TargetMode="External"/><Relationship Id="rId73" Type="http://schemas.openxmlformats.org/officeDocument/2006/relationships/hyperlink" Target="http://msdn.microsoft.com/en-us/library/hh230991" TargetMode="External"/><Relationship Id="rId78" Type="http://schemas.openxmlformats.org/officeDocument/2006/relationships/hyperlink" Target="http://msdn.microsoft.com/en-us/library/hh230991" TargetMode="External"/><Relationship Id="rId81" Type="http://schemas.openxmlformats.org/officeDocument/2006/relationships/hyperlink" Target="http://msdn.microsoft.com/en-us/library/hh230986.aspx" TargetMode="External"/><Relationship Id="rId86" Type="http://schemas.openxmlformats.org/officeDocument/2006/relationships/hyperlink" Target="http://msdn.microsoft.com/en-us/sqlserver/"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_DesktopComputers\UA%20Team\Articles\White%20Papers\White%20Paper%20Publishing%20Kit\SQL_Server_White_Paper_Templat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99AC892DE1F429778C147AD47D303" ma:contentTypeVersion="0" ma:contentTypeDescription="Create a new document." ma:contentTypeScope="" ma:versionID="eb36e7312023a8afc5a34a6c6b504687">
  <xsd:schema xmlns:xsd="http://www.w3.org/2001/XMLSchema" xmlns:xs="http://www.w3.org/2001/XMLSchema" xmlns:p="http://schemas.microsoft.com/office/2006/metadata/properties" targetNamespace="http://schemas.microsoft.com/office/2006/metadata/properties" ma:root="true" ma:fieldsID="382635a65ee13d709374abdbfc001c4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9534AF7-F684-4278-909B-3A506E70B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3.xml><?xml version="1.0" encoding="utf-8"?>
<ds:datastoreItem xmlns:ds="http://schemas.openxmlformats.org/officeDocument/2006/customXml" ds:itemID="{528EE4C5-10A2-4B91-B382-449382869BAE}">
  <ds:schemaRefs>
    <ds:schemaRef ds:uri="http://schemas.microsoft.com/office/2006/metadata/properties"/>
  </ds:schemaRefs>
</ds:datastoreItem>
</file>

<file path=customXml/itemProps4.xml><?xml version="1.0" encoding="utf-8"?>
<ds:datastoreItem xmlns:ds="http://schemas.openxmlformats.org/officeDocument/2006/customXml" ds:itemID="{4D795C7C-AD65-4AF9-80C5-A0DB89BD9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SQL_Server_White_Paper_Template_2012.dotx</Template>
  <TotalTime>219</TotalTime>
  <Pages>50</Pages>
  <Words>14595</Words>
  <Characters>83197</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SQL Server White Paper Template</vt:lpstr>
    </vt:vector>
  </TitlesOfParts>
  <Company>Microsoft</Company>
  <LinksUpToDate>false</LinksUpToDate>
  <CharactersWithSpaces>97597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White Paper Template</dc:title>
  <dc:creator>Carla Sabotta</dc:creator>
  <cp:lastModifiedBy>Carla Sabotta</cp:lastModifiedBy>
  <cp:revision>30</cp:revision>
  <cp:lastPrinted>2012-12-20T18:03:00Z</cp:lastPrinted>
  <dcterms:created xsi:type="dcterms:W3CDTF">2012-12-20T18:54:00Z</dcterms:created>
  <dcterms:modified xsi:type="dcterms:W3CDTF">2012-12-21T05:45:00Z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0x01010036899AC892DE1F429778C147AD47D303</vt:lpwstr>
  </property>
</Properties>
</file>